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E5031" w14:textId="5995DD2F" w:rsidR="00BF2CA2" w:rsidRPr="00D04FE2" w:rsidRDefault="00BF2CA2">
      <w:pPr>
        <w:rPr>
          <w:lang w:val="en-US"/>
        </w:rPr>
      </w:pP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1"/>
        <w:gridCol w:w="4431"/>
        <w:gridCol w:w="1527"/>
        <w:gridCol w:w="936"/>
        <w:gridCol w:w="4379"/>
      </w:tblGrid>
      <w:tr w:rsidR="00155FBC" w:rsidRPr="006C7553" w14:paraId="4104B36E" w14:textId="77777777" w:rsidTr="00155FBC">
        <w:trPr>
          <w:trHeight w:val="20"/>
          <w:jc w:val="center"/>
        </w:trPr>
        <w:tc>
          <w:tcPr>
            <w:tcW w:w="4431" w:type="dxa"/>
          </w:tcPr>
          <w:p w14:paraId="0D393B57" w14:textId="5CEBFAF3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  <w:r w:rsidRPr="006C7553">
              <w:rPr>
                <w:sz w:val="24"/>
                <w:szCs w:val="24"/>
              </w:rPr>
              <w:t>СОГЛАСОВАНО:</w:t>
            </w:r>
          </w:p>
        </w:tc>
        <w:tc>
          <w:tcPr>
            <w:tcW w:w="4431" w:type="dxa"/>
          </w:tcPr>
          <w:p w14:paraId="67A62C74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</w:p>
        </w:tc>
        <w:tc>
          <w:tcPr>
            <w:tcW w:w="1527" w:type="dxa"/>
          </w:tcPr>
          <w:p w14:paraId="6D0452A7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9E3BBD0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</w:p>
        </w:tc>
        <w:tc>
          <w:tcPr>
            <w:tcW w:w="4379" w:type="dxa"/>
          </w:tcPr>
          <w:p w14:paraId="10A9112D" w14:textId="00D6B855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  <w:r w:rsidRPr="006C7553">
              <w:rPr>
                <w:sz w:val="24"/>
                <w:szCs w:val="24"/>
              </w:rPr>
              <w:t>УТВЕРЖДЕНО:</w:t>
            </w:r>
          </w:p>
        </w:tc>
      </w:tr>
      <w:tr w:rsidR="00155FBC" w:rsidRPr="006C7553" w14:paraId="253B6554" w14:textId="77777777" w:rsidTr="00155FBC">
        <w:trPr>
          <w:trHeight w:val="20"/>
          <w:jc w:val="center"/>
        </w:trPr>
        <w:tc>
          <w:tcPr>
            <w:tcW w:w="4431" w:type="dxa"/>
            <w:tcBorders>
              <w:bottom w:val="single" w:sz="4" w:space="0" w:color="auto"/>
            </w:tcBorders>
          </w:tcPr>
          <w:p w14:paraId="6C6452C2" w14:textId="2D97FD11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>Нача</w:t>
            </w:r>
            <w:bookmarkStart w:id="0" w:name="_GoBack"/>
            <w:bookmarkEnd w:id="0"/>
            <w:r w:rsidRPr="006C7553">
              <w:rPr>
                <w:b w:val="0"/>
                <w:sz w:val="24"/>
                <w:szCs w:val="24"/>
              </w:rPr>
              <w:t>льник отдела проектирования</w:t>
            </w:r>
          </w:p>
        </w:tc>
        <w:tc>
          <w:tcPr>
            <w:tcW w:w="4431" w:type="dxa"/>
          </w:tcPr>
          <w:p w14:paraId="5FC7C779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1527" w:type="dxa"/>
          </w:tcPr>
          <w:p w14:paraId="0E3C557C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936" w:type="dxa"/>
          </w:tcPr>
          <w:p w14:paraId="3BA8386F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4379" w:type="dxa"/>
            <w:tcBorders>
              <w:bottom w:val="single" w:sz="4" w:space="0" w:color="auto"/>
            </w:tcBorders>
            <w:vAlign w:val="bottom"/>
          </w:tcPr>
          <w:p w14:paraId="3F89D19E" w14:textId="78FA36E5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>Директор по реализации проектов</w:t>
            </w:r>
          </w:p>
        </w:tc>
      </w:tr>
      <w:tr w:rsidR="00155FBC" w:rsidRPr="006C7553" w14:paraId="763B33DE" w14:textId="77777777" w:rsidTr="00155FBC">
        <w:trPr>
          <w:trHeight w:val="20"/>
          <w:jc w:val="center"/>
        </w:trPr>
        <w:tc>
          <w:tcPr>
            <w:tcW w:w="4431" w:type="dxa"/>
            <w:tcBorders>
              <w:top w:val="single" w:sz="4" w:space="0" w:color="auto"/>
              <w:bottom w:val="single" w:sz="4" w:space="0" w:color="auto"/>
            </w:tcBorders>
          </w:tcPr>
          <w:p w14:paraId="72AB1391" w14:textId="027C5DD1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>ООО «Авелар Солар Технолоджи»</w:t>
            </w:r>
          </w:p>
        </w:tc>
        <w:tc>
          <w:tcPr>
            <w:tcW w:w="4431" w:type="dxa"/>
          </w:tcPr>
          <w:p w14:paraId="281A8987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1527" w:type="dxa"/>
          </w:tcPr>
          <w:p w14:paraId="1D1AD098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936" w:type="dxa"/>
          </w:tcPr>
          <w:p w14:paraId="28C114D0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4379" w:type="dxa"/>
            <w:tcBorders>
              <w:top w:val="single" w:sz="4" w:space="0" w:color="auto"/>
              <w:bottom w:val="single" w:sz="4" w:space="0" w:color="auto"/>
            </w:tcBorders>
          </w:tcPr>
          <w:p w14:paraId="12482EE1" w14:textId="2BD82391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>ООО «Авелар Солар Технолоджи»</w:t>
            </w:r>
          </w:p>
        </w:tc>
      </w:tr>
      <w:tr w:rsidR="00155FBC" w:rsidRPr="006C7553" w14:paraId="05274BEB" w14:textId="77777777" w:rsidTr="00155FBC">
        <w:trPr>
          <w:trHeight w:val="533"/>
          <w:jc w:val="center"/>
        </w:trPr>
        <w:tc>
          <w:tcPr>
            <w:tcW w:w="4431" w:type="dxa"/>
            <w:tcBorders>
              <w:top w:val="single" w:sz="4" w:space="0" w:color="auto"/>
              <w:bottom w:val="single" w:sz="4" w:space="0" w:color="auto"/>
            </w:tcBorders>
          </w:tcPr>
          <w:p w14:paraId="308F8287" w14:textId="6562113D" w:rsidR="00155FBC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ind w:left="179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  <w:p w14:paraId="0C8F46F1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ind w:left="179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  <w:p w14:paraId="6FA1537B" w14:textId="77777777" w:rsidR="00155FBC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right"/>
              <w:outlineLvl w:val="9"/>
              <w:rPr>
                <w:b w:val="0"/>
                <w:sz w:val="24"/>
                <w:szCs w:val="24"/>
              </w:rPr>
            </w:pPr>
          </w:p>
          <w:p w14:paraId="6F4D3AE8" w14:textId="1B0C7DE9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right"/>
              <w:outlineLvl w:val="9"/>
              <w:rPr>
                <w:b w:val="0"/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>К.А. Вторушин</w:t>
            </w:r>
          </w:p>
        </w:tc>
        <w:tc>
          <w:tcPr>
            <w:tcW w:w="4431" w:type="dxa"/>
          </w:tcPr>
          <w:p w14:paraId="00D9BC0A" w14:textId="28902674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1527" w:type="dxa"/>
          </w:tcPr>
          <w:p w14:paraId="3C0F7285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</w:tc>
        <w:tc>
          <w:tcPr>
            <w:tcW w:w="936" w:type="dxa"/>
          </w:tcPr>
          <w:p w14:paraId="37A93C93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</w:tc>
        <w:tc>
          <w:tcPr>
            <w:tcW w:w="4379" w:type="dxa"/>
            <w:tcBorders>
              <w:top w:val="single" w:sz="4" w:space="0" w:color="auto"/>
              <w:bottom w:val="single" w:sz="4" w:space="0" w:color="auto"/>
            </w:tcBorders>
          </w:tcPr>
          <w:p w14:paraId="76081C25" w14:textId="4EF2CF22" w:rsidR="00155FBC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rFonts w:eastAsia="Calibri"/>
                <w:b w:val="0"/>
                <w:bCs w:val="0"/>
                <w:noProof/>
              </w:rPr>
            </w:pPr>
          </w:p>
          <w:p w14:paraId="302CA177" w14:textId="77777777" w:rsidR="00155FBC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  <w:p w14:paraId="3B3B2CF8" w14:textId="77777777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  <w:p w14:paraId="097FC14D" w14:textId="6838FEA8" w:rsidR="00155FBC" w:rsidRPr="006C7553" w:rsidRDefault="00155FBC" w:rsidP="00155FBC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right"/>
              <w:outlineLvl w:val="9"/>
              <w:rPr>
                <w:b w:val="0"/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>М.А. Арапов</w:t>
            </w:r>
          </w:p>
        </w:tc>
      </w:tr>
      <w:tr w:rsidR="00155FBC" w:rsidRPr="006C7553" w14:paraId="022DAF84" w14:textId="77777777" w:rsidTr="00155FBC">
        <w:trPr>
          <w:trHeight w:val="20"/>
          <w:jc w:val="center"/>
        </w:trPr>
        <w:tc>
          <w:tcPr>
            <w:tcW w:w="4431" w:type="dxa"/>
            <w:tcBorders>
              <w:top w:val="single" w:sz="4" w:space="0" w:color="auto"/>
            </w:tcBorders>
          </w:tcPr>
          <w:p w14:paraId="4F98188A" w14:textId="3CC9956D" w:rsidR="00155FBC" w:rsidRPr="00D53300" w:rsidRDefault="00155FBC" w:rsidP="00155FBC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sz w:val="24"/>
                <w:szCs w:val="24"/>
              </w:rPr>
            </w:pPr>
            <w:r w:rsidRPr="00DD2A5A">
              <w:rPr>
                <w:b w:val="0"/>
                <w:sz w:val="24"/>
                <w:szCs w:val="24"/>
              </w:rPr>
              <w:t>«</w:t>
            </w:r>
            <w:r>
              <w:rPr>
                <w:b w:val="0"/>
                <w:sz w:val="24"/>
                <w:szCs w:val="24"/>
                <w:lang w:val="en-US"/>
              </w:rPr>
              <w:t>09</w:t>
            </w:r>
            <w:r w:rsidRPr="00DD2A5A">
              <w:rPr>
                <w:b w:val="0"/>
                <w:sz w:val="24"/>
                <w:szCs w:val="24"/>
              </w:rPr>
              <w:t>»</w:t>
            </w:r>
            <w:r w:rsidRPr="00DD2A5A"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декабря</w:t>
            </w:r>
            <w:r w:rsidRPr="00DD2A5A">
              <w:rPr>
                <w:b w:val="0"/>
                <w:sz w:val="24"/>
                <w:szCs w:val="24"/>
              </w:rPr>
              <w:t xml:space="preserve"> 201</w:t>
            </w:r>
            <w:r w:rsidRPr="00DD2A5A">
              <w:rPr>
                <w:b w:val="0"/>
                <w:sz w:val="24"/>
                <w:szCs w:val="24"/>
                <w:lang w:val="en-US"/>
              </w:rPr>
              <w:t>9</w:t>
            </w:r>
            <w:r w:rsidRPr="00DD2A5A">
              <w:rPr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4431" w:type="dxa"/>
          </w:tcPr>
          <w:p w14:paraId="18F23961" w14:textId="3675BC4E" w:rsidR="00155FBC" w:rsidRPr="00D53300" w:rsidRDefault="00155FBC" w:rsidP="00155FBC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sz w:val="24"/>
                <w:szCs w:val="24"/>
              </w:rPr>
            </w:pPr>
          </w:p>
        </w:tc>
        <w:tc>
          <w:tcPr>
            <w:tcW w:w="1527" w:type="dxa"/>
          </w:tcPr>
          <w:p w14:paraId="1F901083" w14:textId="77777777" w:rsidR="00155FBC" w:rsidRPr="00D53300" w:rsidRDefault="00155FBC" w:rsidP="00155FBC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936" w:type="dxa"/>
          </w:tcPr>
          <w:p w14:paraId="74D635FF" w14:textId="77777777" w:rsidR="00155FBC" w:rsidRPr="00D53300" w:rsidRDefault="00155FBC" w:rsidP="00155FBC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  <w:tc>
          <w:tcPr>
            <w:tcW w:w="4379" w:type="dxa"/>
            <w:tcBorders>
              <w:top w:val="single" w:sz="4" w:space="0" w:color="auto"/>
            </w:tcBorders>
          </w:tcPr>
          <w:p w14:paraId="58E2719E" w14:textId="46993A4C" w:rsidR="00155FBC" w:rsidRPr="00D53300" w:rsidRDefault="00155FBC" w:rsidP="00155FBC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sz w:val="24"/>
                <w:szCs w:val="24"/>
              </w:rPr>
            </w:pPr>
            <w:r w:rsidRPr="00DD2A5A">
              <w:rPr>
                <w:b w:val="0"/>
                <w:sz w:val="24"/>
                <w:szCs w:val="24"/>
              </w:rPr>
              <w:t>«</w:t>
            </w:r>
            <w:r>
              <w:rPr>
                <w:b w:val="0"/>
                <w:sz w:val="24"/>
                <w:szCs w:val="24"/>
                <w:lang w:val="en-US"/>
              </w:rPr>
              <w:t>09</w:t>
            </w:r>
            <w:r w:rsidRPr="00DD2A5A">
              <w:rPr>
                <w:b w:val="0"/>
                <w:sz w:val="24"/>
                <w:szCs w:val="24"/>
              </w:rPr>
              <w:t>»</w:t>
            </w:r>
            <w:r w:rsidRPr="00DD2A5A"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декабря</w:t>
            </w:r>
            <w:r w:rsidRPr="00DD2A5A">
              <w:rPr>
                <w:b w:val="0"/>
                <w:sz w:val="24"/>
                <w:szCs w:val="24"/>
              </w:rPr>
              <w:t xml:space="preserve"> 201</w:t>
            </w:r>
            <w:r w:rsidRPr="00DD2A5A">
              <w:rPr>
                <w:b w:val="0"/>
                <w:sz w:val="24"/>
                <w:szCs w:val="24"/>
                <w:lang w:val="en-US"/>
              </w:rPr>
              <w:t>9</w:t>
            </w:r>
            <w:r w:rsidRPr="00DD2A5A">
              <w:rPr>
                <w:b w:val="0"/>
                <w:sz w:val="24"/>
                <w:szCs w:val="24"/>
              </w:rPr>
              <w:t xml:space="preserve"> г.</w:t>
            </w:r>
          </w:p>
        </w:tc>
      </w:tr>
    </w:tbl>
    <w:p w14:paraId="2DB30AC2" w14:textId="68BDA5FC" w:rsidR="003941C5" w:rsidRPr="006C7553" w:rsidRDefault="003941C5" w:rsidP="003941C5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FFE27A" w14:textId="77777777" w:rsidR="003941C5" w:rsidRPr="006C7553" w:rsidRDefault="003941C5" w:rsidP="00DE33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ТЕХНИЧЕСКИЕ ТРЕБОВАНИЯ</w:t>
      </w:r>
    </w:p>
    <w:p w14:paraId="78A04AD8" w14:textId="2C1AC8F5" w:rsidR="003941C5" w:rsidRDefault="003941C5" w:rsidP="00DE33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>на поставку</w:t>
      </w:r>
      <w:r w:rsidR="007B4890" w:rsidRPr="00B32E5F">
        <w:rPr>
          <w:rFonts w:ascii="Times New Roman" w:hAnsi="Times New Roman"/>
          <w:b/>
          <w:sz w:val="24"/>
        </w:rPr>
        <w:t xml:space="preserve"> </w:t>
      </w:r>
      <w:r w:rsidR="00CB413E">
        <w:rPr>
          <w:rFonts w:ascii="Times New Roman" w:eastAsia="Times New Roman" w:hAnsi="Times New Roman" w:cs="Times New Roman"/>
          <w:b/>
          <w:bCs/>
          <w:sz w:val="24"/>
          <w:szCs w:val="24"/>
        </w:rPr>
        <w:t>ИНВЕРТОРНЫХ СТАНЦИЙ</w:t>
      </w: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A9C279D" w14:textId="52C84655" w:rsidR="000632EC" w:rsidRPr="006C7553" w:rsidRDefault="000632EC" w:rsidP="00DE33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(локализованных)</w:t>
      </w:r>
    </w:p>
    <w:p w14:paraId="38642938" w14:textId="50333710" w:rsidR="003941C5" w:rsidRPr="00DF1150" w:rsidRDefault="003941C5" w:rsidP="00E81A7E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солнечных электростанций </w:t>
      </w:r>
      <w:r w:rsidR="006730F1"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C3685C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6730F1"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14:paraId="758E20C8" w14:textId="4505C25F" w:rsidR="00F35017" w:rsidRPr="006C7553" w:rsidRDefault="003941C5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0A67FE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>СЭС-</w:t>
      </w:r>
      <w:r w:rsidR="003D65B0">
        <w:rPr>
          <w:rFonts w:ascii="Times New Roman" w:eastAsia="Times New Roman" w:hAnsi="Times New Roman" w:cs="Times New Roman"/>
          <w:b/>
          <w:bCs/>
          <w:sz w:val="24"/>
          <w:szCs w:val="24"/>
        </w:rPr>
        <w:t>ИС</w:t>
      </w:r>
      <w:r w:rsidR="00D04FE2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5A4608">
        <w:rPr>
          <w:rFonts w:ascii="Times New Roman" w:eastAsia="Times New Roman" w:hAnsi="Times New Roman" w:cs="Times New Roman"/>
          <w:b/>
          <w:bCs/>
          <w:sz w:val="24"/>
          <w:szCs w:val="24"/>
        </w:rPr>
        <w:t>ЛК</w:t>
      </w:r>
      <w:r w:rsidR="00D04FE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3D65B0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6C7553">
        <w:rPr>
          <w:rFonts w:ascii="Times New Roman" w:eastAsia="Times New Roman" w:hAnsi="Times New Roman" w:cs="Times New Roman"/>
          <w:b/>
          <w:bCs/>
          <w:sz w:val="24"/>
          <w:szCs w:val="24"/>
        </w:rPr>
        <w:t>ТТ</w:t>
      </w:r>
    </w:p>
    <w:p w14:paraId="0BCC53C4" w14:textId="77777777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right" w:tblpY="8"/>
        <w:tblOverlap w:val="never"/>
        <w:tblW w:w="4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</w:tblGrid>
      <w:tr w:rsidR="00F3469D" w:rsidRPr="006C7553" w14:paraId="7F576847" w14:textId="77777777" w:rsidTr="00FE5A1F">
        <w:trPr>
          <w:trHeight w:val="20"/>
        </w:trPr>
        <w:tc>
          <w:tcPr>
            <w:tcW w:w="4223" w:type="dxa"/>
          </w:tcPr>
          <w:p w14:paraId="191CC251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  <w:r w:rsidRPr="006C7553">
              <w:rPr>
                <w:sz w:val="24"/>
                <w:szCs w:val="24"/>
              </w:rPr>
              <w:t>:</w:t>
            </w:r>
          </w:p>
        </w:tc>
      </w:tr>
      <w:tr w:rsidR="00F3469D" w:rsidRPr="006C7553" w14:paraId="0D47AB49" w14:textId="77777777" w:rsidTr="00FE5A1F">
        <w:trPr>
          <w:trHeight w:val="20"/>
        </w:trPr>
        <w:tc>
          <w:tcPr>
            <w:tcW w:w="4223" w:type="dxa"/>
            <w:tcBorders>
              <w:bottom w:val="single" w:sz="4" w:space="0" w:color="auto"/>
            </w:tcBorders>
          </w:tcPr>
          <w:p w14:paraId="5748573D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</w:tr>
      <w:tr w:rsidR="00F3469D" w:rsidRPr="006C7553" w14:paraId="611D9B32" w14:textId="77777777" w:rsidTr="00FE5A1F">
        <w:trPr>
          <w:trHeight w:val="20"/>
        </w:trPr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1182C71F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</w:tr>
      <w:tr w:rsidR="00F3469D" w:rsidRPr="006C7553" w14:paraId="3C785F2D" w14:textId="77777777" w:rsidTr="00FE5A1F">
        <w:trPr>
          <w:trHeight w:val="533"/>
        </w:trPr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47D7AA13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  <w:p w14:paraId="37A47DBC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right"/>
              <w:outlineLvl w:val="9"/>
              <w:rPr>
                <w:b w:val="0"/>
                <w:sz w:val="24"/>
                <w:szCs w:val="24"/>
              </w:rPr>
            </w:pPr>
          </w:p>
        </w:tc>
      </w:tr>
      <w:tr w:rsidR="00F3469D" w:rsidRPr="006C7553" w14:paraId="1AB50419" w14:textId="77777777" w:rsidTr="00FE5A1F">
        <w:trPr>
          <w:trHeight w:val="20"/>
        </w:trPr>
        <w:tc>
          <w:tcPr>
            <w:tcW w:w="4223" w:type="dxa"/>
            <w:tcBorders>
              <w:top w:val="single" w:sz="4" w:space="0" w:color="auto"/>
            </w:tcBorders>
          </w:tcPr>
          <w:p w14:paraId="70E81EEE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jc w:val="right"/>
              <w:outlineLvl w:val="9"/>
              <w:rPr>
                <w:b w:val="0"/>
                <w:sz w:val="24"/>
                <w:szCs w:val="24"/>
                <w:vertAlign w:val="superscript"/>
              </w:rPr>
            </w:pPr>
            <w:r w:rsidRPr="006C7553">
              <w:rPr>
                <w:b w:val="0"/>
                <w:sz w:val="24"/>
                <w:szCs w:val="24"/>
                <w:vertAlign w:val="superscript"/>
              </w:rPr>
              <w:t>м.п.</w:t>
            </w:r>
          </w:p>
          <w:p w14:paraId="13F78BA5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 xml:space="preserve"> «____»________________201__ г.</w:t>
            </w:r>
          </w:p>
        </w:tc>
      </w:tr>
    </w:tbl>
    <w:tbl>
      <w:tblPr>
        <w:tblStyle w:val="a5"/>
        <w:tblpPr w:leftFromText="180" w:rightFromText="180" w:vertAnchor="text" w:horzAnchor="margin" w:tblpXSpec="center" w:tblpY="12"/>
        <w:tblOverlap w:val="never"/>
        <w:tblW w:w="4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</w:tblGrid>
      <w:tr w:rsidR="00F3469D" w:rsidRPr="006C7553" w14:paraId="0FE50AAA" w14:textId="77777777" w:rsidTr="00F3469D">
        <w:trPr>
          <w:trHeight w:val="20"/>
        </w:trPr>
        <w:tc>
          <w:tcPr>
            <w:tcW w:w="4223" w:type="dxa"/>
          </w:tcPr>
          <w:p w14:paraId="659B3FA2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</w:t>
            </w:r>
            <w:r w:rsidRPr="006C7553">
              <w:rPr>
                <w:sz w:val="24"/>
                <w:szCs w:val="24"/>
              </w:rPr>
              <w:t>:</w:t>
            </w:r>
          </w:p>
        </w:tc>
      </w:tr>
      <w:tr w:rsidR="00F3469D" w:rsidRPr="006C7553" w14:paraId="2A0197AE" w14:textId="77777777" w:rsidTr="00F3469D">
        <w:trPr>
          <w:trHeight w:val="20"/>
        </w:trPr>
        <w:tc>
          <w:tcPr>
            <w:tcW w:w="4223" w:type="dxa"/>
            <w:tcBorders>
              <w:bottom w:val="single" w:sz="4" w:space="0" w:color="auto"/>
            </w:tcBorders>
          </w:tcPr>
          <w:p w14:paraId="60D6C2F2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</w:tr>
      <w:tr w:rsidR="00F3469D" w:rsidRPr="006C7553" w14:paraId="0DD6C686" w14:textId="77777777" w:rsidTr="00F3469D">
        <w:trPr>
          <w:trHeight w:val="20"/>
        </w:trPr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1A24B8EB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left"/>
              <w:outlineLvl w:val="9"/>
              <w:rPr>
                <w:b w:val="0"/>
                <w:sz w:val="24"/>
                <w:szCs w:val="24"/>
              </w:rPr>
            </w:pPr>
          </w:p>
        </w:tc>
      </w:tr>
      <w:tr w:rsidR="00F3469D" w:rsidRPr="006C7553" w14:paraId="4A0EEBC6" w14:textId="77777777" w:rsidTr="00F3469D">
        <w:trPr>
          <w:trHeight w:val="533"/>
        </w:trPr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038AAA2C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outlineLvl w:val="9"/>
              <w:rPr>
                <w:b w:val="0"/>
                <w:sz w:val="24"/>
                <w:szCs w:val="24"/>
                <w:vertAlign w:val="superscript"/>
              </w:rPr>
            </w:pPr>
          </w:p>
          <w:p w14:paraId="79AF02E4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/>
              <w:ind w:right="40"/>
              <w:jc w:val="right"/>
              <w:outlineLvl w:val="9"/>
              <w:rPr>
                <w:b w:val="0"/>
                <w:sz w:val="24"/>
                <w:szCs w:val="24"/>
              </w:rPr>
            </w:pPr>
          </w:p>
        </w:tc>
      </w:tr>
      <w:tr w:rsidR="00F3469D" w:rsidRPr="006C7553" w14:paraId="281890E6" w14:textId="77777777" w:rsidTr="00F3469D">
        <w:trPr>
          <w:trHeight w:val="20"/>
        </w:trPr>
        <w:tc>
          <w:tcPr>
            <w:tcW w:w="4223" w:type="dxa"/>
            <w:tcBorders>
              <w:top w:val="single" w:sz="4" w:space="0" w:color="auto"/>
            </w:tcBorders>
          </w:tcPr>
          <w:p w14:paraId="3977EA04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0" w:after="120" w:line="240" w:lineRule="auto"/>
              <w:jc w:val="right"/>
              <w:outlineLvl w:val="9"/>
              <w:rPr>
                <w:b w:val="0"/>
                <w:sz w:val="24"/>
                <w:szCs w:val="24"/>
                <w:vertAlign w:val="superscript"/>
              </w:rPr>
            </w:pPr>
            <w:r w:rsidRPr="006C7553">
              <w:rPr>
                <w:b w:val="0"/>
                <w:sz w:val="24"/>
                <w:szCs w:val="24"/>
                <w:vertAlign w:val="superscript"/>
              </w:rPr>
              <w:t>м.п.</w:t>
            </w:r>
          </w:p>
          <w:p w14:paraId="4859622F" w14:textId="77777777" w:rsidR="00F3469D" w:rsidRPr="006C7553" w:rsidRDefault="00F3469D" w:rsidP="00F3469D">
            <w:pPr>
              <w:pStyle w:val="12"/>
              <w:keepNext/>
              <w:keepLines/>
              <w:shd w:val="clear" w:color="auto" w:fill="auto"/>
              <w:spacing w:before="120"/>
              <w:ind w:right="40"/>
              <w:jc w:val="left"/>
              <w:outlineLvl w:val="9"/>
              <w:rPr>
                <w:sz w:val="24"/>
                <w:szCs w:val="24"/>
              </w:rPr>
            </w:pPr>
            <w:r w:rsidRPr="006C7553">
              <w:rPr>
                <w:b w:val="0"/>
                <w:sz w:val="24"/>
                <w:szCs w:val="24"/>
              </w:rPr>
              <w:t xml:space="preserve"> «____»________________201__ г.</w:t>
            </w:r>
          </w:p>
        </w:tc>
      </w:tr>
    </w:tbl>
    <w:p w14:paraId="0C74E104" w14:textId="77777777" w:rsidR="007264CD" w:rsidRPr="007264CD" w:rsidRDefault="007264C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A95CC5" w14:textId="2D6AEDAD" w:rsidR="0044089A" w:rsidRDefault="0044089A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2CE155" w14:textId="26CD71C4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9237A8" w14:textId="2E6DFE80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C93F81" w14:textId="5F960AE2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2C63D5" w14:textId="33FEB327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2BB1AA" w14:textId="204BA013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48C02A" w14:textId="5200B4C4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23B52C" w14:textId="74EA1706" w:rsidR="00F3469D" w:rsidRDefault="00F3469D" w:rsidP="00E81A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060352" w14:textId="3747E88E" w:rsidR="0042645B" w:rsidRPr="006C7553" w:rsidRDefault="003941C5" w:rsidP="00DE33E9">
      <w:pPr>
        <w:pStyle w:val="12"/>
        <w:shd w:val="clear" w:color="auto" w:fill="auto"/>
        <w:spacing w:before="0" w:line="240" w:lineRule="auto"/>
        <w:outlineLvl w:val="9"/>
        <w:rPr>
          <w:sz w:val="24"/>
          <w:szCs w:val="24"/>
        </w:rPr>
      </w:pPr>
      <w:r w:rsidRPr="006C7553">
        <w:rPr>
          <w:sz w:val="24"/>
          <w:szCs w:val="24"/>
        </w:rPr>
        <w:t>Москва</w:t>
      </w:r>
      <w:r w:rsidR="00DE33E9" w:rsidRPr="006C7553">
        <w:rPr>
          <w:sz w:val="24"/>
          <w:szCs w:val="24"/>
        </w:rPr>
        <w:t xml:space="preserve">, </w:t>
      </w:r>
      <w:r w:rsidR="00F321A2" w:rsidRPr="006C7553">
        <w:rPr>
          <w:sz w:val="24"/>
          <w:szCs w:val="24"/>
        </w:rPr>
        <w:t>201</w:t>
      </w:r>
      <w:r w:rsidR="00F321A2">
        <w:rPr>
          <w:sz w:val="24"/>
          <w:szCs w:val="24"/>
        </w:rPr>
        <w:t>9</w:t>
      </w:r>
      <w:r w:rsidR="0042645B" w:rsidRPr="006C7553">
        <w:rPr>
          <w:sz w:val="24"/>
          <w:szCs w:val="24"/>
        </w:rPr>
        <w:br w:type="page"/>
      </w: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14973"/>
      </w:tblGrid>
      <w:tr w:rsidR="00B9221C" w:rsidRPr="00CC00FF" w14:paraId="47E689BA" w14:textId="77777777" w:rsidTr="003E6B98">
        <w:trPr>
          <w:jc w:val="center"/>
        </w:trPr>
        <w:tc>
          <w:tcPr>
            <w:tcW w:w="15126" w:type="dxa"/>
            <w:gridSpan w:val="2"/>
          </w:tcPr>
          <w:p w14:paraId="32CEF054" w14:textId="0080584C" w:rsidR="00B9221C" w:rsidRPr="00CC00FF" w:rsidRDefault="00B9221C" w:rsidP="002037A8">
            <w:pPr>
              <w:pStyle w:val="22"/>
              <w:spacing w:before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B9221C" w:rsidRPr="00CC00FF" w14:paraId="2071C168" w14:textId="77777777" w:rsidTr="003E6B98">
        <w:trPr>
          <w:jc w:val="center"/>
        </w:trPr>
        <w:tc>
          <w:tcPr>
            <w:tcW w:w="704" w:type="dxa"/>
          </w:tcPr>
          <w:p w14:paraId="66C50206" w14:textId="477A4519" w:rsidR="00B9221C" w:rsidRPr="006C7553" w:rsidRDefault="00B9221C" w:rsidP="002037A8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1</w:t>
            </w:r>
          </w:p>
        </w:tc>
        <w:tc>
          <w:tcPr>
            <w:tcW w:w="14422" w:type="dxa"/>
          </w:tcPr>
          <w:p w14:paraId="2EEBA04F" w14:textId="1A32D057" w:rsidR="00B9221C" w:rsidRPr="00627C55" w:rsidRDefault="00B9221C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27C55">
              <w:rPr>
                <w:b/>
                <w:sz w:val="24"/>
                <w:szCs w:val="24"/>
              </w:rPr>
              <w:t>Термины, определения и сокращения</w:t>
            </w:r>
          </w:p>
        </w:tc>
      </w:tr>
      <w:tr w:rsidR="00B9221C" w:rsidRPr="00CC00FF" w14:paraId="6A0F933C" w14:textId="77777777" w:rsidTr="003E6B98">
        <w:trPr>
          <w:jc w:val="center"/>
        </w:trPr>
        <w:tc>
          <w:tcPr>
            <w:tcW w:w="704" w:type="dxa"/>
          </w:tcPr>
          <w:p w14:paraId="4BEE8E81" w14:textId="034290B8" w:rsidR="00B9221C" w:rsidRDefault="00B9221C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2</w:t>
            </w:r>
          </w:p>
        </w:tc>
        <w:tc>
          <w:tcPr>
            <w:tcW w:w="14422" w:type="dxa"/>
          </w:tcPr>
          <w:p w14:paraId="19DDB904" w14:textId="7F7F3145" w:rsidR="00B9221C" w:rsidRPr="00627C55" w:rsidRDefault="00B9221C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27C55">
              <w:rPr>
                <w:b/>
                <w:sz w:val="24"/>
                <w:szCs w:val="24"/>
                <w:lang w:val="en-US"/>
              </w:rPr>
              <w:t>Общие положения</w:t>
            </w:r>
          </w:p>
        </w:tc>
      </w:tr>
      <w:tr w:rsidR="00B9221C" w:rsidRPr="00CC00FF" w14:paraId="17C87A04" w14:textId="77777777" w:rsidTr="003E6B98">
        <w:trPr>
          <w:jc w:val="center"/>
        </w:trPr>
        <w:tc>
          <w:tcPr>
            <w:tcW w:w="704" w:type="dxa"/>
          </w:tcPr>
          <w:p w14:paraId="5DD80C05" w14:textId="2D15B494" w:rsidR="00B9221C" w:rsidRDefault="00B9221C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3</w:t>
            </w:r>
          </w:p>
        </w:tc>
        <w:tc>
          <w:tcPr>
            <w:tcW w:w="14422" w:type="dxa"/>
          </w:tcPr>
          <w:p w14:paraId="4451F8F4" w14:textId="32E35396" w:rsidR="00B9221C" w:rsidRPr="002037A8" w:rsidRDefault="002037A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Объём услуг</w:t>
            </w:r>
          </w:p>
        </w:tc>
      </w:tr>
      <w:tr w:rsidR="007A1ECC" w:rsidRPr="00CC00FF" w14:paraId="05BA2F15" w14:textId="77777777" w:rsidTr="003E6B98">
        <w:trPr>
          <w:jc w:val="center"/>
        </w:trPr>
        <w:tc>
          <w:tcPr>
            <w:tcW w:w="704" w:type="dxa"/>
          </w:tcPr>
          <w:p w14:paraId="59A06A39" w14:textId="41202C9F" w:rsidR="007A1ECC" w:rsidRDefault="007A1ECC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4</w:t>
            </w:r>
          </w:p>
        </w:tc>
        <w:tc>
          <w:tcPr>
            <w:tcW w:w="14422" w:type="dxa"/>
          </w:tcPr>
          <w:p w14:paraId="7A17FFB8" w14:textId="19078C13" w:rsidR="007A1ECC" w:rsidRDefault="007A1ECC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</w:t>
            </w:r>
          </w:p>
        </w:tc>
      </w:tr>
      <w:tr w:rsidR="003E6B98" w:rsidRPr="00CC00FF" w14:paraId="5502EA23" w14:textId="77777777" w:rsidTr="003E6B98">
        <w:trPr>
          <w:jc w:val="center"/>
        </w:trPr>
        <w:tc>
          <w:tcPr>
            <w:tcW w:w="704" w:type="dxa"/>
          </w:tcPr>
          <w:p w14:paraId="16E96795" w14:textId="5A00CD13" w:rsidR="003E6B98" w:rsidRDefault="003E6B98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5</w:t>
            </w:r>
          </w:p>
        </w:tc>
        <w:tc>
          <w:tcPr>
            <w:tcW w:w="14422" w:type="dxa"/>
          </w:tcPr>
          <w:p w14:paraId="13378C02" w14:textId="1AFB9A16" w:rsidR="003E6B98" w:rsidRDefault="003E6B9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1B3992">
              <w:rPr>
                <w:b/>
                <w:sz w:val="24"/>
                <w:szCs w:val="24"/>
              </w:rPr>
              <w:t>Гарантии и требования к надёжности</w:t>
            </w:r>
          </w:p>
        </w:tc>
      </w:tr>
      <w:tr w:rsidR="003E6B98" w:rsidRPr="00CC00FF" w14:paraId="662D9CF6" w14:textId="77777777" w:rsidTr="003E6B98">
        <w:trPr>
          <w:jc w:val="center"/>
        </w:trPr>
        <w:tc>
          <w:tcPr>
            <w:tcW w:w="704" w:type="dxa"/>
          </w:tcPr>
          <w:p w14:paraId="7129AD10" w14:textId="22122285" w:rsidR="003E6B98" w:rsidRDefault="003E6B98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6</w:t>
            </w:r>
          </w:p>
        </w:tc>
        <w:tc>
          <w:tcPr>
            <w:tcW w:w="14422" w:type="dxa"/>
          </w:tcPr>
          <w:p w14:paraId="66E123F7" w14:textId="56022857" w:rsidR="003E6B98" w:rsidRDefault="003E6B9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C7553">
              <w:rPr>
                <w:b/>
                <w:sz w:val="24"/>
                <w:szCs w:val="24"/>
              </w:rPr>
              <w:t>Контроль качества</w:t>
            </w:r>
          </w:p>
        </w:tc>
      </w:tr>
      <w:tr w:rsidR="003E6B98" w:rsidRPr="00CC00FF" w14:paraId="6827AF1E" w14:textId="77777777" w:rsidTr="003E6B98">
        <w:trPr>
          <w:jc w:val="center"/>
        </w:trPr>
        <w:tc>
          <w:tcPr>
            <w:tcW w:w="704" w:type="dxa"/>
          </w:tcPr>
          <w:p w14:paraId="2CC3B81D" w14:textId="766924A6" w:rsidR="003E6B98" w:rsidRDefault="003E6B98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7</w:t>
            </w:r>
          </w:p>
        </w:tc>
        <w:tc>
          <w:tcPr>
            <w:tcW w:w="14422" w:type="dxa"/>
          </w:tcPr>
          <w:p w14:paraId="6B7AFC23" w14:textId="04210523" w:rsidR="003E6B98" w:rsidRDefault="003E6B9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Локализация</w:t>
            </w:r>
          </w:p>
        </w:tc>
      </w:tr>
      <w:tr w:rsidR="003E6B98" w:rsidRPr="00CC00FF" w14:paraId="7E644F49" w14:textId="77777777" w:rsidTr="003E6B98">
        <w:trPr>
          <w:jc w:val="center"/>
        </w:trPr>
        <w:tc>
          <w:tcPr>
            <w:tcW w:w="704" w:type="dxa"/>
          </w:tcPr>
          <w:p w14:paraId="60A883FA" w14:textId="7E3F86F4" w:rsidR="003E6B98" w:rsidRDefault="003E6B98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8</w:t>
            </w:r>
          </w:p>
        </w:tc>
        <w:tc>
          <w:tcPr>
            <w:tcW w:w="14422" w:type="dxa"/>
          </w:tcPr>
          <w:p w14:paraId="3BDBE81C" w14:textId="1BFB3370" w:rsidR="003E6B98" w:rsidRDefault="003E6B9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C7553">
              <w:rPr>
                <w:b/>
                <w:sz w:val="24"/>
                <w:szCs w:val="24"/>
              </w:rPr>
              <w:t>Требования к документации</w:t>
            </w:r>
          </w:p>
        </w:tc>
      </w:tr>
      <w:tr w:rsidR="003E6B98" w:rsidRPr="00CC00FF" w14:paraId="71075635" w14:textId="77777777" w:rsidTr="003E6B98">
        <w:trPr>
          <w:jc w:val="center"/>
        </w:trPr>
        <w:tc>
          <w:tcPr>
            <w:tcW w:w="704" w:type="dxa"/>
          </w:tcPr>
          <w:p w14:paraId="73F5E011" w14:textId="6527A412" w:rsidR="003E6B98" w:rsidRDefault="003E6B98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9</w:t>
            </w:r>
          </w:p>
        </w:tc>
        <w:tc>
          <w:tcPr>
            <w:tcW w:w="14422" w:type="dxa"/>
          </w:tcPr>
          <w:p w14:paraId="3AA1ECD4" w14:textId="324F6AD3" w:rsidR="003E6B98" w:rsidRDefault="003E6B9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A553D">
              <w:rPr>
                <w:b/>
                <w:sz w:val="24"/>
                <w:szCs w:val="24"/>
              </w:rPr>
              <w:t>Сервисное обслуживание</w:t>
            </w:r>
          </w:p>
        </w:tc>
      </w:tr>
      <w:tr w:rsidR="003E6B98" w:rsidRPr="00CC00FF" w14:paraId="5E3A6CEF" w14:textId="77777777" w:rsidTr="003E6B98">
        <w:trPr>
          <w:jc w:val="center"/>
        </w:trPr>
        <w:tc>
          <w:tcPr>
            <w:tcW w:w="704" w:type="dxa"/>
          </w:tcPr>
          <w:p w14:paraId="3C64DA9C" w14:textId="154D7465" w:rsidR="003E6B98" w:rsidRDefault="003E6B98" w:rsidP="00B9221C">
            <w:pPr>
              <w:pStyle w:val="-1"/>
              <w:numPr>
                <w:ilvl w:val="0"/>
                <w:numId w:val="0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10</w:t>
            </w:r>
          </w:p>
        </w:tc>
        <w:tc>
          <w:tcPr>
            <w:tcW w:w="14422" w:type="dxa"/>
          </w:tcPr>
          <w:p w14:paraId="04236DDD" w14:textId="02732308" w:rsidR="003E6B98" w:rsidRDefault="003E6B98" w:rsidP="003C79B4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835BE8">
              <w:rPr>
                <w:b/>
                <w:sz w:val="24"/>
                <w:szCs w:val="24"/>
              </w:rPr>
              <w:t>Нормативно-техническая документация</w:t>
            </w:r>
            <w:r w:rsidR="00B137DB" w:rsidRPr="00B137DB">
              <w:rPr>
                <w:b/>
                <w:sz w:val="24"/>
                <w:szCs w:val="24"/>
              </w:rPr>
              <w:t xml:space="preserve"> и </w:t>
            </w:r>
            <w:r w:rsidR="00B137DB">
              <w:rPr>
                <w:b/>
                <w:sz w:val="24"/>
                <w:szCs w:val="24"/>
              </w:rPr>
              <w:t xml:space="preserve">международные </w:t>
            </w:r>
            <w:r w:rsidR="00B137DB" w:rsidRPr="00B137DB">
              <w:rPr>
                <w:b/>
                <w:sz w:val="24"/>
                <w:szCs w:val="24"/>
              </w:rPr>
              <w:t>стандарты</w:t>
            </w:r>
          </w:p>
        </w:tc>
      </w:tr>
    </w:tbl>
    <w:p w14:paraId="0A506FA4" w14:textId="32E6AF96" w:rsidR="00157ABD" w:rsidRDefault="00157ABD"/>
    <w:p w14:paraId="56EAE90E" w14:textId="77777777" w:rsidR="00157ABD" w:rsidRDefault="00157ABD">
      <w:r>
        <w:br w:type="page"/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550"/>
        <w:gridCol w:w="6826"/>
        <w:gridCol w:w="7318"/>
      </w:tblGrid>
      <w:tr w:rsidR="007C4679" w:rsidRPr="006C7553" w14:paraId="43686E9D" w14:textId="77777777" w:rsidTr="00D04FE2">
        <w:trPr>
          <w:jc w:val="center"/>
        </w:trPr>
        <w:tc>
          <w:tcPr>
            <w:tcW w:w="1494" w:type="dxa"/>
          </w:tcPr>
          <w:p w14:paraId="1D14733B" w14:textId="77777777" w:rsidR="007C4679" w:rsidRPr="006C7553" w:rsidRDefault="007C4679" w:rsidP="007C4679">
            <w:pPr>
              <w:pStyle w:val="-1"/>
              <w:numPr>
                <w:ilvl w:val="0"/>
                <w:numId w:val="4"/>
              </w:numPr>
              <w:tabs>
                <w:tab w:val="clear" w:pos="0"/>
              </w:tabs>
              <w:spacing w:before="0" w:after="0"/>
              <w:rPr>
                <w:rFonts w:cs="Times New Roman"/>
                <w:b/>
                <w:color w:val="auto"/>
              </w:rPr>
            </w:pPr>
          </w:p>
        </w:tc>
        <w:tc>
          <w:tcPr>
            <w:tcW w:w="13632" w:type="dxa"/>
            <w:gridSpan w:val="2"/>
          </w:tcPr>
          <w:p w14:paraId="349552BC" w14:textId="440CE6B6" w:rsidR="007C4679" w:rsidRPr="00CC00FF" w:rsidRDefault="007C4679" w:rsidP="007C4679">
            <w:pPr>
              <w:pStyle w:val="22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27C55">
              <w:rPr>
                <w:b/>
                <w:sz w:val="24"/>
                <w:szCs w:val="24"/>
              </w:rPr>
              <w:t>Термины, определения и сокращения</w:t>
            </w:r>
          </w:p>
        </w:tc>
      </w:tr>
      <w:tr w:rsidR="007C4679" w:rsidRPr="006C7553" w14:paraId="497EA0AA" w14:textId="77777777" w:rsidTr="00D04FE2">
        <w:trPr>
          <w:jc w:val="center"/>
        </w:trPr>
        <w:tc>
          <w:tcPr>
            <w:tcW w:w="1494" w:type="dxa"/>
          </w:tcPr>
          <w:p w14:paraId="285529A1" w14:textId="77777777" w:rsidR="007C4679" w:rsidRPr="002D523D" w:rsidRDefault="007C4679" w:rsidP="007C467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62AC4E0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</w:p>
        </w:tc>
        <w:tc>
          <w:tcPr>
            <w:tcW w:w="7053" w:type="dxa"/>
          </w:tcPr>
          <w:p w14:paraId="11CFB8D8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Аккумуляторные батареи</w:t>
            </w:r>
          </w:p>
        </w:tc>
      </w:tr>
      <w:tr w:rsidR="007C4679" w:rsidRPr="006C7553" w14:paraId="138B399F" w14:textId="77777777" w:rsidTr="00D04FE2">
        <w:trPr>
          <w:jc w:val="center"/>
        </w:trPr>
        <w:tc>
          <w:tcPr>
            <w:tcW w:w="1494" w:type="dxa"/>
          </w:tcPr>
          <w:p w14:paraId="19E67506" w14:textId="77777777" w:rsidR="007C4679" w:rsidRPr="002D523D" w:rsidRDefault="007C4679" w:rsidP="007C467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92423CC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АИИСКУЭ</w:t>
            </w:r>
          </w:p>
        </w:tc>
        <w:tc>
          <w:tcPr>
            <w:tcW w:w="7053" w:type="dxa"/>
          </w:tcPr>
          <w:p w14:paraId="3A7E20ED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Автоматизированная информационно-измерительная система коммерческого учёта электроэнергии</w:t>
            </w:r>
          </w:p>
        </w:tc>
      </w:tr>
      <w:tr w:rsidR="007C4679" w:rsidRPr="006C7553" w14:paraId="0CEACB92" w14:textId="77777777" w:rsidTr="00D04FE2">
        <w:trPr>
          <w:jc w:val="center"/>
        </w:trPr>
        <w:tc>
          <w:tcPr>
            <w:tcW w:w="1494" w:type="dxa"/>
          </w:tcPr>
          <w:p w14:paraId="5F2E4CDF" w14:textId="77777777" w:rsidR="007C4679" w:rsidRPr="002D523D" w:rsidRDefault="007C4679" w:rsidP="007C467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0E47E520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АСДУ</w:t>
            </w:r>
          </w:p>
        </w:tc>
        <w:tc>
          <w:tcPr>
            <w:tcW w:w="7053" w:type="dxa"/>
          </w:tcPr>
          <w:p w14:paraId="772DB57E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 диспетчерского управления</w:t>
            </w:r>
          </w:p>
        </w:tc>
      </w:tr>
      <w:tr w:rsidR="007C4679" w:rsidRPr="006C7553" w14:paraId="1E3CCDE4" w14:textId="77777777" w:rsidTr="00D04FE2">
        <w:trPr>
          <w:jc w:val="center"/>
        </w:trPr>
        <w:tc>
          <w:tcPr>
            <w:tcW w:w="1494" w:type="dxa"/>
          </w:tcPr>
          <w:p w14:paraId="26904A73" w14:textId="77777777" w:rsidR="007C4679" w:rsidRPr="002D523D" w:rsidRDefault="007C4679" w:rsidP="007C467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0884F047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АСУТП</w:t>
            </w:r>
          </w:p>
        </w:tc>
        <w:tc>
          <w:tcPr>
            <w:tcW w:w="7053" w:type="dxa"/>
          </w:tcPr>
          <w:p w14:paraId="6F0286BE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 управления энергоснабжением</w:t>
            </w:r>
          </w:p>
        </w:tc>
      </w:tr>
      <w:tr w:rsidR="007C4679" w:rsidRPr="006C7553" w14:paraId="0301482B" w14:textId="77777777" w:rsidTr="00D04FE2">
        <w:trPr>
          <w:jc w:val="center"/>
        </w:trPr>
        <w:tc>
          <w:tcPr>
            <w:tcW w:w="1494" w:type="dxa"/>
          </w:tcPr>
          <w:p w14:paraId="2F197071" w14:textId="77777777" w:rsidR="007C4679" w:rsidRPr="002D523D" w:rsidRDefault="007C4679" w:rsidP="007C467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7DFB5B5D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Генпроектиров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7053" w:type="dxa"/>
          </w:tcPr>
          <w:p w14:paraId="2EED0775" w14:textId="77777777" w:rsidR="007C4679" w:rsidRPr="006C7553" w:rsidRDefault="007C4679" w:rsidP="007C4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Проектная организация, выполняющая по договору с Техническим заказчиком инженерные изыскания, разработку ПД и РД, для строительства СЭС.</w:t>
            </w:r>
          </w:p>
        </w:tc>
      </w:tr>
      <w:tr w:rsidR="008C6236" w:rsidRPr="006C7553" w14:paraId="39ED7BE8" w14:textId="77777777" w:rsidTr="00D04FE2">
        <w:trPr>
          <w:jc w:val="center"/>
        </w:trPr>
        <w:tc>
          <w:tcPr>
            <w:tcW w:w="1494" w:type="dxa"/>
          </w:tcPr>
          <w:p w14:paraId="633A4574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4D8756F2" w14:textId="77777777" w:rsidR="008C6236" w:rsidRPr="00DB4FB5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>Договор</w:t>
            </w:r>
          </w:p>
        </w:tc>
        <w:tc>
          <w:tcPr>
            <w:tcW w:w="7053" w:type="dxa"/>
          </w:tcPr>
          <w:p w14:paraId="5C1F70A8" w14:textId="22BAE0B4" w:rsidR="008C6236" w:rsidRPr="00DB4FB5" w:rsidRDefault="008C6236" w:rsidP="00F346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Договор между Техническим заказчиком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F3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Производителем </w:t>
            </w: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F34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сборку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дооснащение </w:t>
            </w: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>ИС</w:t>
            </w:r>
          </w:p>
        </w:tc>
      </w:tr>
      <w:tr w:rsidR="008C6236" w:rsidRPr="006C7553" w14:paraId="0636C859" w14:textId="77777777" w:rsidTr="00D04FE2">
        <w:trPr>
          <w:jc w:val="center"/>
        </w:trPr>
        <w:tc>
          <w:tcPr>
            <w:tcW w:w="1494" w:type="dxa"/>
          </w:tcPr>
          <w:p w14:paraId="1C0F6FBC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173E4FEC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ЗИП</w:t>
            </w:r>
          </w:p>
        </w:tc>
        <w:tc>
          <w:tcPr>
            <w:tcW w:w="7053" w:type="dxa"/>
          </w:tcPr>
          <w:p w14:paraId="4C8CD54B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Запасные части, инструменты и принадлежности</w:t>
            </w:r>
          </w:p>
        </w:tc>
      </w:tr>
      <w:tr w:rsidR="008C6236" w:rsidRPr="006C7553" w14:paraId="1B455C32" w14:textId="77777777" w:rsidTr="00D04FE2">
        <w:trPr>
          <w:jc w:val="center"/>
        </w:trPr>
        <w:tc>
          <w:tcPr>
            <w:tcW w:w="1494" w:type="dxa"/>
          </w:tcPr>
          <w:p w14:paraId="7EB0AEE2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5B3208EA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ИБП</w:t>
            </w:r>
          </w:p>
        </w:tc>
        <w:tc>
          <w:tcPr>
            <w:tcW w:w="7053" w:type="dxa"/>
          </w:tcPr>
          <w:p w14:paraId="298CD9BE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Источник бесперебойного питания</w:t>
            </w:r>
          </w:p>
        </w:tc>
      </w:tr>
      <w:tr w:rsidR="008C6236" w:rsidRPr="006C7553" w14:paraId="530D34B6" w14:textId="77777777" w:rsidTr="00D04FE2">
        <w:trPr>
          <w:jc w:val="center"/>
        </w:trPr>
        <w:tc>
          <w:tcPr>
            <w:tcW w:w="1494" w:type="dxa"/>
          </w:tcPr>
          <w:p w14:paraId="22914E60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B78708C" w14:textId="77777777" w:rsidR="008C6236" w:rsidRPr="00CB413E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13E">
              <w:rPr>
                <w:rFonts w:ascii="Times New Roman" w:hAnsi="Times New Roman" w:cs="Times New Roman"/>
                <w:b/>
                <w:sz w:val="24"/>
                <w:szCs w:val="24"/>
              </w:rPr>
              <w:t>ИС</w:t>
            </w:r>
          </w:p>
        </w:tc>
        <w:tc>
          <w:tcPr>
            <w:tcW w:w="7053" w:type="dxa"/>
          </w:tcPr>
          <w:p w14:paraId="16828321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13E">
              <w:rPr>
                <w:rFonts w:ascii="Times New Roman" w:hAnsi="Times New Roman" w:cs="Times New Roman"/>
                <w:b/>
                <w:sz w:val="24"/>
                <w:szCs w:val="24"/>
              </w:rPr>
              <w:t>Инверторная станция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солнечной электростанции</w:t>
            </w:r>
          </w:p>
        </w:tc>
      </w:tr>
      <w:tr w:rsidR="008C6236" w:rsidRPr="006C7553" w14:paraId="5EB09521" w14:textId="77777777" w:rsidTr="00D04FE2">
        <w:trPr>
          <w:jc w:val="center"/>
        </w:trPr>
        <w:tc>
          <w:tcPr>
            <w:tcW w:w="1494" w:type="dxa"/>
          </w:tcPr>
          <w:p w14:paraId="4EEEB47E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68F26CE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Инвертор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(ИНВ)</w:t>
            </w:r>
          </w:p>
        </w:tc>
        <w:tc>
          <w:tcPr>
            <w:tcW w:w="7053" w:type="dxa"/>
          </w:tcPr>
          <w:p w14:paraId="2CD08F4B" w14:textId="3B248F4E" w:rsidR="008C6236" w:rsidRPr="006C7553" w:rsidRDefault="008C6236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Сетевой фотоэлектрический инвертор, предназначенный для использования в составе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ИС для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сетевых солнечных электростанций</w:t>
            </w:r>
          </w:p>
        </w:tc>
      </w:tr>
      <w:tr w:rsidR="008C6236" w:rsidRPr="006C7553" w14:paraId="24282AB4" w14:textId="77777777" w:rsidTr="00D04FE2">
        <w:trPr>
          <w:jc w:val="center"/>
        </w:trPr>
        <w:tc>
          <w:tcPr>
            <w:tcW w:w="1494" w:type="dxa"/>
          </w:tcPr>
          <w:p w14:paraId="37560C4C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7B229C5E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КИУМ</w:t>
            </w:r>
          </w:p>
        </w:tc>
        <w:tc>
          <w:tcPr>
            <w:tcW w:w="7053" w:type="dxa"/>
          </w:tcPr>
          <w:p w14:paraId="79D5BD67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Коэффициент использования установленной мощности</w:t>
            </w:r>
          </w:p>
        </w:tc>
      </w:tr>
      <w:tr w:rsidR="008C6236" w:rsidRPr="006C7553" w14:paraId="4FE35300" w14:textId="77777777" w:rsidTr="00D04FE2">
        <w:trPr>
          <w:jc w:val="center"/>
        </w:trPr>
        <w:tc>
          <w:tcPr>
            <w:tcW w:w="1494" w:type="dxa"/>
          </w:tcPr>
          <w:p w14:paraId="33FAF3BD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D6563EA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  <w:tc>
          <w:tcPr>
            <w:tcW w:w="7053" w:type="dxa"/>
          </w:tcPr>
          <w:p w14:paraId="75B6E212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Кабельная линия</w:t>
            </w:r>
          </w:p>
        </w:tc>
      </w:tr>
      <w:tr w:rsidR="008C6236" w:rsidRPr="006C7553" w14:paraId="628E17AF" w14:textId="77777777" w:rsidTr="008C6236">
        <w:trPr>
          <w:jc w:val="center"/>
        </w:trPr>
        <w:tc>
          <w:tcPr>
            <w:tcW w:w="1494" w:type="dxa"/>
          </w:tcPr>
          <w:p w14:paraId="1061FB04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19E7879F" w14:textId="6BE92B37" w:rsidR="008C6236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КПД</w:t>
            </w:r>
          </w:p>
        </w:tc>
        <w:tc>
          <w:tcPr>
            <w:tcW w:w="7053" w:type="dxa"/>
          </w:tcPr>
          <w:p w14:paraId="624A96F5" w14:textId="6B2BDF21" w:rsidR="008C6236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полезного действия</w:t>
            </w:r>
          </w:p>
        </w:tc>
      </w:tr>
      <w:tr w:rsidR="008C6236" w:rsidRPr="006C7553" w14:paraId="11ADAB43" w14:textId="77777777" w:rsidTr="00D04FE2">
        <w:trPr>
          <w:jc w:val="center"/>
        </w:trPr>
        <w:tc>
          <w:tcPr>
            <w:tcW w:w="1494" w:type="dxa"/>
          </w:tcPr>
          <w:p w14:paraId="69BE77BB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4B0441CF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</w:p>
        </w:tc>
        <w:tc>
          <w:tcPr>
            <w:tcW w:w="7053" w:type="dxa"/>
          </w:tcPr>
          <w:p w14:paraId="7D5D8C38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</w:t>
            </w:r>
          </w:p>
        </w:tc>
      </w:tr>
      <w:tr w:rsidR="008C6236" w:rsidRPr="006C7553" w14:paraId="00E8E8EF" w14:textId="77777777" w:rsidTr="00D04FE2">
        <w:trPr>
          <w:jc w:val="center"/>
        </w:trPr>
        <w:tc>
          <w:tcPr>
            <w:tcW w:w="1494" w:type="dxa"/>
          </w:tcPr>
          <w:p w14:paraId="4E8FE355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0111245A" w14:textId="2AECB821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НТД</w:t>
            </w:r>
            <w:r w:rsidR="003C79B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7053" w:type="dxa"/>
          </w:tcPr>
          <w:p w14:paraId="09AC3676" w14:textId="1F32BA1B" w:rsidR="008C6236" w:rsidRPr="006C7553" w:rsidRDefault="008C6236" w:rsidP="003C7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55C14">
              <w:rPr>
                <w:rFonts w:ascii="Times New Roman" w:hAnsi="Times New Roman" w:cs="Times New Roman"/>
                <w:sz w:val="24"/>
                <w:szCs w:val="24"/>
              </w:rPr>
              <w:t xml:space="preserve">се обязательные требования Российской Федерации, а также обязательные стандарты,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своды правил, </w:t>
            </w:r>
            <w:r w:rsidRPr="00155C14">
              <w:rPr>
                <w:rFonts w:ascii="Times New Roman" w:hAnsi="Times New Roman" w:cs="Times New Roman"/>
                <w:sz w:val="24"/>
                <w:szCs w:val="24"/>
              </w:rPr>
              <w:t>применимые в России и относящиеся к СЭС и объему выполняемых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79B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требований действующей редакции ПУЭ обязательно.</w:t>
            </w:r>
          </w:p>
        </w:tc>
      </w:tr>
      <w:tr w:rsidR="008C6236" w:rsidRPr="006C7553" w14:paraId="4D00C004" w14:textId="77777777" w:rsidTr="00D04FE2">
        <w:trPr>
          <w:jc w:val="center"/>
        </w:trPr>
        <w:tc>
          <w:tcPr>
            <w:tcW w:w="1494" w:type="dxa"/>
          </w:tcPr>
          <w:p w14:paraId="023CD781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7324344F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ОПРЧ</w:t>
            </w:r>
          </w:p>
        </w:tc>
        <w:tc>
          <w:tcPr>
            <w:tcW w:w="7053" w:type="dxa"/>
          </w:tcPr>
          <w:p w14:paraId="4EF7B07C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Общее первичное регулирование частоты электрического тока</w:t>
            </w:r>
          </w:p>
        </w:tc>
      </w:tr>
      <w:tr w:rsidR="008C6236" w:rsidRPr="006C7553" w14:paraId="591F37C7" w14:textId="77777777" w:rsidTr="00D04FE2">
        <w:trPr>
          <w:jc w:val="center"/>
        </w:trPr>
        <w:tc>
          <w:tcPr>
            <w:tcW w:w="1494" w:type="dxa"/>
          </w:tcPr>
          <w:p w14:paraId="30D33B63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29A07F4" w14:textId="77777777" w:rsidR="008C6236" w:rsidRPr="001A06CB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6CB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7053" w:type="dxa"/>
          </w:tcPr>
          <w:p w14:paraId="5A2FDDF3" w14:textId="102C5843" w:rsidR="008C6236" w:rsidRPr="001A06CB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6CB">
              <w:rPr>
                <w:rFonts w:ascii="Times New Roman" w:hAnsi="Times New Roman" w:cs="Times New Roman"/>
                <w:sz w:val="24"/>
                <w:szCs w:val="24"/>
              </w:rPr>
              <w:t xml:space="preserve">КШПТ, Инверторы, повышающие трансформаторы, ИС, 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кВ</w:t>
            </w:r>
            <w:r w:rsidRPr="001A06CB">
              <w:rPr>
                <w:rFonts w:ascii="Times New Roman" w:hAnsi="Times New Roman" w:cs="Times New Roman"/>
                <w:sz w:val="24"/>
                <w:szCs w:val="24"/>
              </w:rPr>
              <w:t xml:space="preserve"> (35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06CB">
              <w:rPr>
                <w:rFonts w:ascii="Times New Roman" w:hAnsi="Times New Roman" w:cs="Times New Roman"/>
                <w:sz w:val="24"/>
                <w:szCs w:val="24"/>
              </w:rPr>
              <w:t>, РУ 110 кВ</w:t>
            </w:r>
          </w:p>
        </w:tc>
      </w:tr>
      <w:tr w:rsidR="008C6236" w:rsidRPr="006C7553" w14:paraId="72870302" w14:textId="77777777" w:rsidTr="00D04FE2">
        <w:trPr>
          <w:jc w:val="center"/>
        </w:trPr>
        <w:tc>
          <w:tcPr>
            <w:tcW w:w="1494" w:type="dxa"/>
          </w:tcPr>
          <w:p w14:paraId="1DABBF69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0DAEB1F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7053" w:type="dxa"/>
          </w:tcPr>
          <w:p w14:paraId="497AE525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Противоаварийная автоматика</w:t>
            </w:r>
          </w:p>
        </w:tc>
      </w:tr>
      <w:tr w:rsidR="008C6236" w:rsidRPr="006C7553" w14:paraId="18E88AB8" w14:textId="77777777" w:rsidTr="00D04FE2">
        <w:trPr>
          <w:jc w:val="center"/>
        </w:trPr>
        <w:tc>
          <w:tcPr>
            <w:tcW w:w="1494" w:type="dxa"/>
          </w:tcPr>
          <w:p w14:paraId="408B552B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C4F2CC3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ПД</w:t>
            </w:r>
          </w:p>
        </w:tc>
        <w:tc>
          <w:tcPr>
            <w:tcW w:w="7053" w:type="dxa"/>
          </w:tcPr>
          <w:p w14:paraId="4474FC06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Проектная документация</w:t>
            </w:r>
          </w:p>
        </w:tc>
      </w:tr>
      <w:tr w:rsidR="008C6236" w:rsidRPr="006C7553" w14:paraId="4EB2955F" w14:textId="77777777" w:rsidTr="00D04FE2">
        <w:trPr>
          <w:jc w:val="center"/>
        </w:trPr>
        <w:tc>
          <w:tcPr>
            <w:tcW w:w="1494" w:type="dxa"/>
          </w:tcPr>
          <w:p w14:paraId="3A2E4C32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1D2DED43" w14:textId="32DE3B27" w:rsidR="008C6236" w:rsidRPr="00B27955" w:rsidRDefault="00F3469D" w:rsidP="008C623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Производитель</w:t>
            </w:r>
          </w:p>
        </w:tc>
        <w:tc>
          <w:tcPr>
            <w:tcW w:w="7053" w:type="dxa"/>
          </w:tcPr>
          <w:p w14:paraId="05F3E7AE" w14:textId="00C61720" w:rsidR="008C6236" w:rsidRPr="00B27955" w:rsidRDefault="008C6236" w:rsidP="008C623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Компания, выполняющая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 xml:space="preserve">сборку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дооснащение ИС </w:t>
            </w:r>
            <w:r w:rsidRPr="008C6236">
              <w:rPr>
                <w:rFonts w:ascii="Times New Roman" w:hAnsi="Times New Roman" w:cs="Times New Roman"/>
                <w:sz w:val="24"/>
                <w:szCs w:val="24"/>
              </w:rPr>
              <w:t>с учётом требований нормативно-технической документации РФ</w:t>
            </w:r>
            <w:r w:rsidR="002D12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6236" w:rsidRPr="006C7553" w14:paraId="7DC3F5FC" w14:textId="77777777" w:rsidTr="00D04FE2">
        <w:trPr>
          <w:jc w:val="center"/>
        </w:trPr>
        <w:tc>
          <w:tcPr>
            <w:tcW w:w="1494" w:type="dxa"/>
          </w:tcPr>
          <w:p w14:paraId="34193375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45D7D018" w14:textId="77777777" w:rsidR="008C6236" w:rsidRPr="00DB4FB5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  <w:tc>
          <w:tcPr>
            <w:tcW w:w="7053" w:type="dxa"/>
          </w:tcPr>
          <w:p w14:paraId="0356F23A" w14:textId="74A29B05" w:rsidR="00C205FF" w:rsidRPr="00D04FE2" w:rsidRDefault="008C6236" w:rsidP="00C2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FE2">
              <w:rPr>
                <w:rFonts w:ascii="Times New Roman" w:hAnsi="Times New Roman" w:cs="Times New Roman"/>
                <w:sz w:val="24"/>
                <w:szCs w:val="24"/>
              </w:rPr>
              <w:t xml:space="preserve">Компания, выполняющая разработку и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 xml:space="preserve">поставку комплектующих </w:t>
            </w:r>
            <w:r w:rsidRPr="00D04FE2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</w:tr>
      <w:tr w:rsidR="008C6236" w:rsidRPr="006C7553" w14:paraId="439CE34E" w14:textId="77777777" w:rsidTr="00D04FE2">
        <w:trPr>
          <w:jc w:val="center"/>
        </w:trPr>
        <w:tc>
          <w:tcPr>
            <w:tcW w:w="1494" w:type="dxa"/>
          </w:tcPr>
          <w:p w14:paraId="61C0B430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8CD8827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7053" w:type="dxa"/>
          </w:tcPr>
          <w:p w14:paraId="3FED1D87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пожарной сигнализации</w:t>
            </w:r>
          </w:p>
        </w:tc>
      </w:tr>
      <w:tr w:rsidR="008C6236" w:rsidRPr="006C7553" w14:paraId="39BB496B" w14:textId="77777777" w:rsidTr="00D04FE2">
        <w:trPr>
          <w:jc w:val="center"/>
        </w:trPr>
        <w:tc>
          <w:tcPr>
            <w:tcW w:w="1494" w:type="dxa"/>
          </w:tcPr>
          <w:p w14:paraId="7872A095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08770BC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</w:p>
        </w:tc>
        <w:tc>
          <w:tcPr>
            <w:tcW w:w="7053" w:type="dxa"/>
          </w:tcPr>
          <w:p w14:paraId="46FCB8D5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Рабочая документация</w:t>
            </w:r>
          </w:p>
        </w:tc>
      </w:tr>
      <w:tr w:rsidR="008C6236" w:rsidRPr="006C7553" w14:paraId="2ABA006E" w14:textId="77777777" w:rsidTr="00D04FE2">
        <w:trPr>
          <w:jc w:val="center"/>
        </w:trPr>
        <w:tc>
          <w:tcPr>
            <w:tcW w:w="1494" w:type="dxa"/>
          </w:tcPr>
          <w:p w14:paraId="48E22928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2751CCE2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РЗА</w:t>
            </w:r>
          </w:p>
        </w:tc>
        <w:tc>
          <w:tcPr>
            <w:tcW w:w="7053" w:type="dxa"/>
          </w:tcPr>
          <w:p w14:paraId="082DBC6B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Релейная защита и автоматика</w:t>
            </w:r>
          </w:p>
        </w:tc>
      </w:tr>
      <w:tr w:rsidR="008C6236" w:rsidRPr="006C7553" w14:paraId="2A5FD553" w14:textId="77777777" w:rsidTr="00D04FE2">
        <w:trPr>
          <w:jc w:val="center"/>
        </w:trPr>
        <w:tc>
          <w:tcPr>
            <w:tcW w:w="1494" w:type="dxa"/>
          </w:tcPr>
          <w:p w14:paraId="3CAF47A4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2B5C2397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РУ 110 кВ </w:t>
            </w:r>
          </w:p>
        </w:tc>
        <w:tc>
          <w:tcPr>
            <w:tcW w:w="7053" w:type="dxa"/>
          </w:tcPr>
          <w:p w14:paraId="08CE1680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Распределительное устройство 110 кВ</w:t>
            </w:r>
          </w:p>
        </w:tc>
      </w:tr>
      <w:tr w:rsidR="008C6236" w:rsidRPr="006C7553" w14:paraId="1FF5FBEC" w14:textId="77777777" w:rsidTr="00D04FE2">
        <w:trPr>
          <w:jc w:val="center"/>
        </w:trPr>
        <w:tc>
          <w:tcPr>
            <w:tcW w:w="1494" w:type="dxa"/>
          </w:tcPr>
          <w:p w14:paraId="39878A79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1FD81C13" w14:textId="52C427B6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РУ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кВ (35 кВ)</w:t>
            </w:r>
          </w:p>
        </w:tc>
        <w:tc>
          <w:tcPr>
            <w:tcW w:w="7053" w:type="dxa"/>
          </w:tcPr>
          <w:p w14:paraId="40B9CFC2" w14:textId="3394ECAB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Распределительное 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кВ (35 кВ)</w:t>
            </w:r>
          </w:p>
        </w:tc>
      </w:tr>
      <w:tr w:rsidR="008C6236" w:rsidRPr="006C7553" w14:paraId="2DACFC5F" w14:textId="77777777" w:rsidTr="00D04FE2">
        <w:trPr>
          <w:jc w:val="center"/>
        </w:trPr>
        <w:tc>
          <w:tcPr>
            <w:tcW w:w="1494" w:type="dxa"/>
          </w:tcPr>
          <w:p w14:paraId="3ACE5CC2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19C95805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</w:p>
        </w:tc>
        <w:tc>
          <w:tcPr>
            <w:tcW w:w="7053" w:type="dxa"/>
          </w:tcPr>
          <w:p w14:paraId="5C426D9D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Система автоматизированного управления</w:t>
            </w:r>
          </w:p>
        </w:tc>
      </w:tr>
      <w:tr w:rsidR="008C6236" w:rsidRPr="006C7553" w14:paraId="1A68F02A" w14:textId="77777777" w:rsidTr="00D04FE2">
        <w:trPr>
          <w:jc w:val="center"/>
        </w:trPr>
        <w:tc>
          <w:tcPr>
            <w:tcW w:w="1494" w:type="dxa"/>
          </w:tcPr>
          <w:p w14:paraId="255B4FC1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3B0F585C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</w:p>
        </w:tc>
        <w:tc>
          <w:tcPr>
            <w:tcW w:w="7053" w:type="dxa"/>
          </w:tcPr>
          <w:p w14:paraId="56BD9291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</w:t>
            </w:r>
          </w:p>
        </w:tc>
      </w:tr>
      <w:tr w:rsidR="008C6236" w:rsidRPr="006C7553" w14:paraId="53CD3BD2" w14:textId="77777777" w:rsidTr="00D04FE2">
        <w:trPr>
          <w:jc w:val="center"/>
        </w:trPr>
        <w:tc>
          <w:tcPr>
            <w:tcW w:w="1494" w:type="dxa"/>
          </w:tcPr>
          <w:p w14:paraId="46D24463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0B966E99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Система ОВиК</w:t>
            </w:r>
          </w:p>
        </w:tc>
        <w:tc>
          <w:tcPr>
            <w:tcW w:w="7053" w:type="dxa"/>
          </w:tcPr>
          <w:p w14:paraId="251D94E3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Система отопления, вентиляции и кондиционирования воздуха</w:t>
            </w:r>
          </w:p>
        </w:tc>
      </w:tr>
      <w:tr w:rsidR="008C6236" w:rsidRPr="006C7553" w14:paraId="74B49BDD" w14:textId="77777777" w:rsidTr="00D04FE2">
        <w:trPr>
          <w:jc w:val="center"/>
        </w:trPr>
        <w:tc>
          <w:tcPr>
            <w:tcW w:w="1494" w:type="dxa"/>
          </w:tcPr>
          <w:p w14:paraId="037CD104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66B453E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</w:p>
        </w:tc>
        <w:tc>
          <w:tcPr>
            <w:tcW w:w="7053" w:type="dxa"/>
          </w:tcPr>
          <w:p w14:paraId="3C4C3D9B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Собственные нужды</w:t>
            </w:r>
          </w:p>
        </w:tc>
      </w:tr>
      <w:tr w:rsidR="008C6236" w:rsidRPr="006C7553" w14:paraId="2B82EEB9" w14:textId="77777777" w:rsidTr="00D04FE2">
        <w:trPr>
          <w:jc w:val="center"/>
        </w:trPr>
        <w:tc>
          <w:tcPr>
            <w:tcW w:w="1494" w:type="dxa"/>
          </w:tcPr>
          <w:p w14:paraId="4FCC64B8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F40D55C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СОПТ</w:t>
            </w:r>
          </w:p>
        </w:tc>
        <w:tc>
          <w:tcPr>
            <w:tcW w:w="7053" w:type="dxa"/>
          </w:tcPr>
          <w:p w14:paraId="2546278E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Система оперативного постоянного тока</w:t>
            </w:r>
          </w:p>
        </w:tc>
      </w:tr>
      <w:tr w:rsidR="008C6236" w:rsidRPr="006C7553" w14:paraId="707FDB24" w14:textId="77777777" w:rsidTr="00D04FE2">
        <w:trPr>
          <w:jc w:val="center"/>
        </w:trPr>
        <w:tc>
          <w:tcPr>
            <w:tcW w:w="1494" w:type="dxa"/>
          </w:tcPr>
          <w:p w14:paraId="590D0C31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4999D99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СОТИАССО</w:t>
            </w:r>
          </w:p>
        </w:tc>
        <w:tc>
          <w:tcPr>
            <w:tcW w:w="7053" w:type="dxa"/>
          </w:tcPr>
          <w:p w14:paraId="743FE2B3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Система обмена технологической информацией с Автоматизированной системой Системного оператора</w:t>
            </w:r>
          </w:p>
        </w:tc>
      </w:tr>
      <w:tr w:rsidR="008C6236" w:rsidRPr="006C7553" w14:paraId="2719FBC3" w14:textId="77777777" w:rsidTr="00D04FE2">
        <w:trPr>
          <w:jc w:val="center"/>
        </w:trPr>
        <w:tc>
          <w:tcPr>
            <w:tcW w:w="1494" w:type="dxa"/>
          </w:tcPr>
          <w:p w14:paraId="7406DEEC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46A304D6" w14:textId="77777777" w:rsidR="008C6236" w:rsidRPr="00CB413E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13E">
              <w:rPr>
                <w:rFonts w:ascii="Times New Roman" w:hAnsi="Times New Roman" w:cs="Times New Roman"/>
                <w:b/>
                <w:sz w:val="24"/>
                <w:szCs w:val="24"/>
              </w:rPr>
              <w:t>СЭС</w:t>
            </w:r>
          </w:p>
        </w:tc>
        <w:tc>
          <w:tcPr>
            <w:tcW w:w="7053" w:type="dxa"/>
          </w:tcPr>
          <w:p w14:paraId="76FD5E61" w14:textId="77777777" w:rsidR="008C6236" w:rsidRPr="00CB413E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13E">
              <w:rPr>
                <w:rFonts w:ascii="Times New Roman" w:hAnsi="Times New Roman" w:cs="Times New Roman"/>
                <w:b/>
                <w:sz w:val="24"/>
                <w:szCs w:val="24"/>
              </w:rPr>
              <w:t>Солнечная электростанция</w:t>
            </w:r>
          </w:p>
        </w:tc>
      </w:tr>
      <w:tr w:rsidR="008C6236" w:rsidRPr="006C7553" w14:paraId="5B2A8E0A" w14:textId="77777777" w:rsidTr="00D04FE2">
        <w:trPr>
          <w:jc w:val="center"/>
        </w:trPr>
        <w:tc>
          <w:tcPr>
            <w:tcW w:w="1494" w:type="dxa"/>
          </w:tcPr>
          <w:p w14:paraId="2ADC3E15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5E468817" w14:textId="77777777" w:rsidR="008C6236" w:rsidRPr="00DB4FB5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Технический заказчик</w:t>
            </w:r>
          </w:p>
        </w:tc>
        <w:tc>
          <w:tcPr>
            <w:tcW w:w="7053" w:type="dxa"/>
          </w:tcPr>
          <w:p w14:paraId="52DFB9BD" w14:textId="77777777" w:rsidR="008C6236" w:rsidRPr="00DB4FB5" w:rsidRDefault="008C6236" w:rsidP="008C6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FB5">
              <w:rPr>
                <w:rFonts w:ascii="Times New Roman" w:hAnsi="Times New Roman" w:cs="Times New Roman"/>
                <w:b/>
                <w:sz w:val="24"/>
                <w:szCs w:val="24"/>
              </w:rPr>
              <w:t>ООО "Авелар Солар Технолоджи"</w:t>
            </w:r>
          </w:p>
        </w:tc>
      </w:tr>
      <w:tr w:rsidR="008C6236" w:rsidRPr="006C7553" w14:paraId="030E3731" w14:textId="77777777" w:rsidTr="00D04FE2">
        <w:trPr>
          <w:jc w:val="center"/>
        </w:trPr>
        <w:tc>
          <w:tcPr>
            <w:tcW w:w="1494" w:type="dxa"/>
          </w:tcPr>
          <w:p w14:paraId="0A97FFA9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0437AAB3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  <w:tc>
          <w:tcPr>
            <w:tcW w:w="7053" w:type="dxa"/>
          </w:tcPr>
          <w:p w14:paraId="669C4042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Настоящие технические требования</w:t>
            </w:r>
          </w:p>
        </w:tc>
      </w:tr>
      <w:tr w:rsidR="008C6236" w:rsidRPr="006C7553" w14:paraId="66569DE1" w14:textId="77777777" w:rsidTr="00D04FE2">
        <w:trPr>
          <w:jc w:val="center"/>
        </w:trPr>
        <w:tc>
          <w:tcPr>
            <w:tcW w:w="1494" w:type="dxa"/>
          </w:tcPr>
          <w:p w14:paraId="5367F7D1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569ADC6D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ТКП</w:t>
            </w:r>
          </w:p>
        </w:tc>
        <w:tc>
          <w:tcPr>
            <w:tcW w:w="7053" w:type="dxa"/>
          </w:tcPr>
          <w:p w14:paraId="0E0727BA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Технико-коммерческое предложение</w:t>
            </w:r>
          </w:p>
        </w:tc>
      </w:tr>
      <w:tr w:rsidR="008C6236" w:rsidRPr="006C7553" w14:paraId="7007C4FB" w14:textId="77777777" w:rsidTr="00D04FE2">
        <w:trPr>
          <w:jc w:val="center"/>
        </w:trPr>
        <w:tc>
          <w:tcPr>
            <w:tcW w:w="1494" w:type="dxa"/>
          </w:tcPr>
          <w:p w14:paraId="23F3A60B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5535BDA6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ТСН</w:t>
            </w:r>
          </w:p>
        </w:tc>
        <w:tc>
          <w:tcPr>
            <w:tcW w:w="7053" w:type="dxa"/>
          </w:tcPr>
          <w:p w14:paraId="09B9785A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Трансформатор собственных нужд</w:t>
            </w:r>
          </w:p>
        </w:tc>
      </w:tr>
      <w:tr w:rsidR="008C6236" w:rsidRPr="006C7553" w14:paraId="48787986" w14:textId="77777777" w:rsidTr="00D04FE2">
        <w:trPr>
          <w:jc w:val="center"/>
        </w:trPr>
        <w:tc>
          <w:tcPr>
            <w:tcW w:w="1494" w:type="dxa"/>
          </w:tcPr>
          <w:p w14:paraId="62C5870D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4EDADA8F" w14:textId="527903BE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ФЭМ</w:t>
            </w:r>
          </w:p>
        </w:tc>
        <w:tc>
          <w:tcPr>
            <w:tcW w:w="7053" w:type="dxa"/>
          </w:tcPr>
          <w:p w14:paraId="3CFF7BD0" w14:textId="7AE0498B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Фотоэлектрические модули</w:t>
            </w:r>
          </w:p>
        </w:tc>
      </w:tr>
      <w:tr w:rsidR="008C6236" w:rsidRPr="006C7553" w14:paraId="5B249DC5" w14:textId="77777777" w:rsidTr="00D04FE2">
        <w:trPr>
          <w:jc w:val="center"/>
        </w:trPr>
        <w:tc>
          <w:tcPr>
            <w:tcW w:w="1494" w:type="dxa"/>
          </w:tcPr>
          <w:p w14:paraId="50DAE205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781DB992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ШОТ</w:t>
            </w:r>
          </w:p>
        </w:tc>
        <w:tc>
          <w:tcPr>
            <w:tcW w:w="7053" w:type="dxa"/>
          </w:tcPr>
          <w:p w14:paraId="27651B7D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Шкаф оперативного тока</w:t>
            </w:r>
          </w:p>
        </w:tc>
      </w:tr>
      <w:tr w:rsidR="008C6236" w:rsidRPr="006C7553" w14:paraId="55790B22" w14:textId="77777777" w:rsidTr="00D04FE2">
        <w:trPr>
          <w:jc w:val="center"/>
        </w:trPr>
        <w:tc>
          <w:tcPr>
            <w:tcW w:w="1494" w:type="dxa"/>
          </w:tcPr>
          <w:p w14:paraId="26C572E6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7FD59D58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ЩСН</w:t>
            </w:r>
          </w:p>
        </w:tc>
        <w:tc>
          <w:tcPr>
            <w:tcW w:w="7053" w:type="dxa"/>
          </w:tcPr>
          <w:p w14:paraId="41023739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Щит собственных нужд</w:t>
            </w:r>
          </w:p>
        </w:tc>
      </w:tr>
      <w:tr w:rsidR="008C6236" w:rsidRPr="006C7553" w14:paraId="5C40A22B" w14:textId="77777777" w:rsidTr="00D04FE2">
        <w:trPr>
          <w:jc w:val="center"/>
        </w:trPr>
        <w:tc>
          <w:tcPr>
            <w:tcW w:w="1494" w:type="dxa"/>
          </w:tcPr>
          <w:p w14:paraId="1FACFE15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4A9C203A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ЩГП</w:t>
            </w:r>
          </w:p>
        </w:tc>
        <w:tc>
          <w:tcPr>
            <w:tcW w:w="7053" w:type="dxa"/>
          </w:tcPr>
          <w:p w14:paraId="628D3E8A" w14:textId="77777777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Щит гарантированного питания</w:t>
            </w:r>
          </w:p>
        </w:tc>
      </w:tr>
      <w:tr w:rsidR="008C6236" w:rsidRPr="006C7553" w14:paraId="28D55725" w14:textId="77777777" w:rsidTr="00D04FE2">
        <w:trPr>
          <w:jc w:val="center"/>
        </w:trPr>
        <w:tc>
          <w:tcPr>
            <w:tcW w:w="1494" w:type="dxa"/>
          </w:tcPr>
          <w:p w14:paraId="5DF663D0" w14:textId="77777777" w:rsidR="008C6236" w:rsidRPr="002D523D" w:rsidRDefault="008C6236" w:rsidP="008C6236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5060102F" w14:textId="77D476A4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САУ</w:t>
            </w:r>
          </w:p>
        </w:tc>
        <w:tc>
          <w:tcPr>
            <w:tcW w:w="7053" w:type="dxa"/>
          </w:tcPr>
          <w:p w14:paraId="1059AAF3" w14:textId="194C917C" w:rsidR="008C6236" w:rsidRPr="006C7553" w:rsidRDefault="008C6236" w:rsidP="008C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системы автоматического управления ИС</w:t>
            </w:r>
          </w:p>
        </w:tc>
      </w:tr>
      <w:tr w:rsidR="006A7EA8" w:rsidRPr="006C7553" w14:paraId="092A30D2" w14:textId="77777777" w:rsidTr="008C6236">
        <w:trPr>
          <w:jc w:val="center"/>
        </w:trPr>
        <w:tc>
          <w:tcPr>
            <w:tcW w:w="1494" w:type="dxa"/>
          </w:tcPr>
          <w:p w14:paraId="5981EB6F" w14:textId="77777777" w:rsidR="006A7EA8" w:rsidRPr="002D523D" w:rsidRDefault="006A7EA8" w:rsidP="006A7EA8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79" w:type="dxa"/>
          </w:tcPr>
          <w:p w14:paraId="6831D9D0" w14:textId="71DCF598" w:rsidR="006A7EA8" w:rsidRDefault="006A7EA8" w:rsidP="006A7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IGBT</w:t>
            </w:r>
          </w:p>
        </w:tc>
        <w:tc>
          <w:tcPr>
            <w:tcW w:w="7053" w:type="dxa"/>
          </w:tcPr>
          <w:p w14:paraId="5B7DEE42" w14:textId="44C6A9DA" w:rsidR="006A7EA8" w:rsidRDefault="006A7EA8" w:rsidP="006A7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Биполярный транзистор с изолированным затвором</w:t>
            </w:r>
          </w:p>
        </w:tc>
      </w:tr>
    </w:tbl>
    <w:p w14:paraId="260AF524" w14:textId="6E45B72D" w:rsidR="003E6B98" w:rsidRDefault="003E6B98"/>
    <w:p w14:paraId="039134FC" w14:textId="77777777" w:rsidR="003E6B98" w:rsidRDefault="003E6B98">
      <w:r>
        <w:br w:type="page"/>
      </w:r>
    </w:p>
    <w:tbl>
      <w:tblPr>
        <w:tblStyle w:val="a5"/>
        <w:tblW w:w="5627" w:type="pct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8646"/>
        <w:gridCol w:w="1984"/>
        <w:gridCol w:w="236"/>
        <w:gridCol w:w="1750"/>
        <w:gridCol w:w="1932"/>
      </w:tblGrid>
      <w:tr w:rsidR="006A7EA8" w:rsidRPr="006C7553" w14:paraId="174D9360" w14:textId="77777777" w:rsidTr="00DD4B67">
        <w:trPr>
          <w:gridAfter w:val="1"/>
          <w:wAfter w:w="1932" w:type="dxa"/>
          <w:tblHeader/>
        </w:trPr>
        <w:tc>
          <w:tcPr>
            <w:tcW w:w="988" w:type="dxa"/>
            <w:vMerge w:val="restart"/>
          </w:tcPr>
          <w:p w14:paraId="369A2F47" w14:textId="694576E2" w:rsidR="006A7EA8" w:rsidRPr="00C2422A" w:rsidRDefault="006A7EA8" w:rsidP="00D04FE2">
            <w:pPr>
              <w:pStyle w:val="22"/>
              <w:shd w:val="clear" w:color="auto" w:fill="auto"/>
              <w:spacing w:before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C2422A">
              <w:rPr>
                <w:sz w:val="20"/>
                <w:szCs w:val="20"/>
              </w:rPr>
              <w:lastRenderedPageBreak/>
              <w:t>№ п.п.</w:t>
            </w:r>
          </w:p>
        </w:tc>
        <w:tc>
          <w:tcPr>
            <w:tcW w:w="10772" w:type="dxa"/>
            <w:gridSpan w:val="2"/>
            <w:vMerge w:val="restart"/>
          </w:tcPr>
          <w:p w14:paraId="31964433" w14:textId="2008BEE7" w:rsidR="006A7EA8" w:rsidRPr="00C2422A" w:rsidRDefault="006A7EA8" w:rsidP="00D0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22A">
              <w:rPr>
                <w:rFonts w:ascii="Times New Roman" w:hAnsi="Times New Roman" w:cs="Times New Roman"/>
                <w:sz w:val="20"/>
                <w:szCs w:val="20"/>
              </w:rPr>
              <w:t>Требования Технического заказчика</w:t>
            </w:r>
          </w:p>
        </w:tc>
        <w:tc>
          <w:tcPr>
            <w:tcW w:w="3970" w:type="dxa"/>
            <w:gridSpan w:val="3"/>
          </w:tcPr>
          <w:p w14:paraId="22118D41" w14:textId="0F50EEB9" w:rsidR="006A7EA8" w:rsidRPr="00C2422A" w:rsidRDefault="006A7EA8" w:rsidP="006A7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22A">
              <w:rPr>
                <w:rFonts w:ascii="Times New Roman" w:hAnsi="Times New Roman" w:cs="Times New Roman"/>
                <w:sz w:val="20"/>
                <w:szCs w:val="20"/>
              </w:rPr>
              <w:t>Подтверждение</w:t>
            </w:r>
          </w:p>
          <w:p w14:paraId="6CC33177" w14:textId="1664B076" w:rsidR="006A7EA8" w:rsidRPr="00C2422A" w:rsidRDefault="006A7EA8" w:rsidP="00D0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22A">
              <w:rPr>
                <w:rFonts w:ascii="Times New Roman" w:hAnsi="Times New Roman" w:cs="Times New Roman"/>
                <w:sz w:val="20"/>
                <w:szCs w:val="20"/>
              </w:rPr>
              <w:t>(Соответствует / Не соответствует)</w:t>
            </w:r>
          </w:p>
        </w:tc>
      </w:tr>
      <w:tr w:rsidR="00FB17D8" w:rsidRPr="006C7553" w14:paraId="0CF55AFE" w14:textId="77777777" w:rsidTr="00DD4B67">
        <w:trPr>
          <w:gridAfter w:val="1"/>
          <w:wAfter w:w="1932" w:type="dxa"/>
          <w:tblHeader/>
        </w:trPr>
        <w:tc>
          <w:tcPr>
            <w:tcW w:w="988" w:type="dxa"/>
            <w:vMerge/>
          </w:tcPr>
          <w:p w14:paraId="185B2AB5" w14:textId="77777777" w:rsidR="006A7EA8" w:rsidRPr="00C2422A" w:rsidRDefault="006A7EA8" w:rsidP="006A7EA8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772" w:type="dxa"/>
            <w:gridSpan w:val="2"/>
            <w:vMerge/>
          </w:tcPr>
          <w:p w14:paraId="28D9630D" w14:textId="77777777" w:rsidR="006A7EA8" w:rsidRPr="00C2422A" w:rsidRDefault="006A7EA8" w:rsidP="006A7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D39D9C" w14:textId="2FD25B09" w:rsidR="006A7EA8" w:rsidRPr="00C2422A" w:rsidRDefault="006A7EA8" w:rsidP="00D0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22A">
              <w:rPr>
                <w:rFonts w:ascii="Times New Roman" w:hAnsi="Times New Roman" w:cs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986" w:type="dxa"/>
            <w:gridSpan w:val="2"/>
          </w:tcPr>
          <w:p w14:paraId="36B9B22E" w14:textId="64EB55BB" w:rsidR="006A7EA8" w:rsidRPr="00C2422A" w:rsidRDefault="00F3469D" w:rsidP="00D0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22A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Производитель</w:t>
            </w:r>
          </w:p>
        </w:tc>
      </w:tr>
      <w:tr w:rsidR="00FB17D8" w:rsidRPr="006C7553" w14:paraId="1107722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008361F" w14:textId="77777777" w:rsidR="006A7EA8" w:rsidRPr="00627C55" w:rsidRDefault="006A7EA8" w:rsidP="006A7EA8">
            <w:pPr>
              <w:pStyle w:val="-1"/>
              <w:numPr>
                <w:ilvl w:val="0"/>
                <w:numId w:val="4"/>
              </w:numPr>
              <w:tabs>
                <w:tab w:val="clear" w:pos="0"/>
              </w:tabs>
              <w:spacing w:before="0" w:after="0"/>
            </w:pPr>
          </w:p>
        </w:tc>
        <w:tc>
          <w:tcPr>
            <w:tcW w:w="2126" w:type="dxa"/>
          </w:tcPr>
          <w:p w14:paraId="46111323" w14:textId="4683AD81" w:rsidR="006A7EA8" w:rsidRDefault="006A7EA8" w:rsidP="006A7E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C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Общие положения</w:t>
            </w:r>
          </w:p>
        </w:tc>
        <w:tc>
          <w:tcPr>
            <w:tcW w:w="8646" w:type="dxa"/>
          </w:tcPr>
          <w:p w14:paraId="1817F152" w14:textId="77777777" w:rsidR="006A7EA8" w:rsidRDefault="006A7EA8" w:rsidP="006A7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3FDDEB" w14:textId="77777777" w:rsidR="006A7EA8" w:rsidRPr="00DA1EC4" w:rsidRDefault="006A7EA8" w:rsidP="006A7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99194D4" w14:textId="3852381F" w:rsidR="006A7EA8" w:rsidRPr="00DA1EC4" w:rsidRDefault="006A7EA8" w:rsidP="006A7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E0AF18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63B1381" w14:textId="77777777" w:rsidR="006A7EA8" w:rsidRPr="006C7553" w:rsidRDefault="006A7EA8" w:rsidP="006A7EA8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36826F0" w14:textId="77777777" w:rsidR="006A7EA8" w:rsidRPr="006C7553" w:rsidRDefault="006A7EA8" w:rsidP="006A7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Назначение технических требований</w:t>
            </w:r>
          </w:p>
        </w:tc>
        <w:tc>
          <w:tcPr>
            <w:tcW w:w="8646" w:type="dxa"/>
          </w:tcPr>
          <w:p w14:paraId="3DAA8E51" w14:textId="5262EADD" w:rsidR="006A7EA8" w:rsidRPr="006C7553" w:rsidRDefault="006A7EA8" w:rsidP="006A7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требования разработаны с целью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  <w:r w:rsidR="00C2422A">
              <w:rPr>
                <w:rFonts w:ascii="Times New Roman" w:hAnsi="Times New Roman" w:cs="Times New Roman"/>
                <w:sz w:val="24"/>
                <w:szCs w:val="24"/>
              </w:rPr>
              <w:t>, сборки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дооснащения ИС для солнечных электростанций.</w:t>
            </w:r>
          </w:p>
          <w:p w14:paraId="53229E0E" w14:textId="40E74A3D" w:rsidR="006A7EA8" w:rsidRPr="006C7553" w:rsidRDefault="006A7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ехнические требования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распространяются на разработку, изготовление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поставку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2422A">
              <w:rPr>
                <w:rFonts w:ascii="Times New Roman" w:hAnsi="Times New Roman" w:cs="Times New Roman"/>
                <w:sz w:val="24"/>
                <w:szCs w:val="24"/>
              </w:rPr>
              <w:t xml:space="preserve">сборку,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дооснащение, проведение испытаний и пусконаладочных работ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все системы, оборудование и материалы, включенные в комплект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1984" w:type="dxa"/>
          </w:tcPr>
          <w:p w14:paraId="08304658" w14:textId="77777777" w:rsidR="006A7EA8" w:rsidRPr="00DA1EC4" w:rsidRDefault="006A7EA8" w:rsidP="006A7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1656C0" w14:textId="3E316659" w:rsidR="006A7EA8" w:rsidRPr="00DA1EC4" w:rsidRDefault="006A7EA8" w:rsidP="006A7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A6084D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447D1C8" w14:textId="77777777" w:rsidR="007A1ECC" w:rsidRPr="006C7553" w:rsidRDefault="007A1ECC" w:rsidP="007A1ECC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247B263" w14:textId="0C6269E1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Наименование СЭС</w:t>
            </w:r>
          </w:p>
        </w:tc>
        <w:tc>
          <w:tcPr>
            <w:tcW w:w="8646" w:type="dxa"/>
          </w:tcPr>
          <w:p w14:paraId="33933371" w14:textId="7BB4F433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1 к Техническим требованиям</w:t>
            </w:r>
          </w:p>
        </w:tc>
        <w:tc>
          <w:tcPr>
            <w:tcW w:w="1984" w:type="dxa"/>
          </w:tcPr>
          <w:p w14:paraId="312947B9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7B15D99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11569B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D19B2F" w14:textId="77777777" w:rsidR="007A1ECC" w:rsidRPr="006C7553" w:rsidRDefault="007A1ECC" w:rsidP="007A1ECC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53B55C9" w14:textId="5844B679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Расположение СЭС</w:t>
            </w:r>
          </w:p>
        </w:tc>
        <w:tc>
          <w:tcPr>
            <w:tcW w:w="8646" w:type="dxa"/>
          </w:tcPr>
          <w:p w14:paraId="5056AF4C" w14:textId="5F1912E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1 к Техническим требованиям</w:t>
            </w:r>
          </w:p>
        </w:tc>
        <w:tc>
          <w:tcPr>
            <w:tcW w:w="1984" w:type="dxa"/>
          </w:tcPr>
          <w:p w14:paraId="288FE80D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3C614B6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BA01C5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8D8AC30" w14:textId="77777777" w:rsidR="007A1ECC" w:rsidRPr="006C7553" w:rsidRDefault="007A1ECC" w:rsidP="007A1ECC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B5289AE" w14:textId="0ED9A7C4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Этапность</w:t>
            </w:r>
          </w:p>
        </w:tc>
        <w:tc>
          <w:tcPr>
            <w:tcW w:w="8646" w:type="dxa"/>
          </w:tcPr>
          <w:p w14:paraId="78787C53" w14:textId="79B7665B" w:rsidR="007A1ECC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разделения СЭС на этапы, ИС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быть разработан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и поставлены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раздельного подключения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ячейкам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РУ 10 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этапов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СЭС.</w:t>
            </w:r>
          </w:p>
        </w:tc>
        <w:tc>
          <w:tcPr>
            <w:tcW w:w="1984" w:type="dxa"/>
          </w:tcPr>
          <w:p w14:paraId="41466B1F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5885E8D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E5647F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4E05933" w14:textId="77777777" w:rsidR="007A1ECC" w:rsidRPr="006C7553" w:rsidRDefault="007A1ECC" w:rsidP="007A1ECC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DCAEA39" w14:textId="2C20A3FA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к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8646" w:type="dxa"/>
          </w:tcPr>
          <w:p w14:paraId="3C884760" w14:textId="03569711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 выполняется на основании Договора.</w:t>
            </w:r>
          </w:p>
          <w:p w14:paraId="53271054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Настоящие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требования являются обязательным приложением к Договору и имеют </w:t>
            </w:r>
            <w:r w:rsidRPr="00B27955">
              <w:rPr>
                <w:rFonts w:ascii="Times New Roman" w:hAnsi="Times New Roman"/>
                <w:sz w:val="24"/>
                <w:u w:val="single"/>
              </w:rPr>
              <w:t>наивысший приоритет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перед остальными техническими приложениями.</w:t>
            </w:r>
          </w:p>
        </w:tc>
        <w:tc>
          <w:tcPr>
            <w:tcW w:w="1984" w:type="dxa"/>
          </w:tcPr>
          <w:p w14:paraId="146AEF82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CAA5A48" w14:textId="3F07418F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A0FF69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F14617E" w14:textId="77777777" w:rsidR="007A1ECC" w:rsidRPr="006C7553" w:rsidRDefault="007A1ECC" w:rsidP="007A1ECC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BECFB89" w14:textId="736CA822" w:rsidR="007A1ECC" w:rsidRPr="006C7553" w:rsidRDefault="007A1ECC" w:rsidP="00C2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</w:t>
            </w:r>
            <w:r w:rsidR="00C205F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C205FF"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5F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Поставщика</w:t>
            </w:r>
          </w:p>
        </w:tc>
        <w:tc>
          <w:tcPr>
            <w:tcW w:w="8646" w:type="dxa"/>
          </w:tcPr>
          <w:p w14:paraId="0BABD804" w14:textId="4306F25D" w:rsidR="00C205FF" w:rsidRDefault="00C205FF" w:rsidP="00C2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 самостоятельно принимает решение о привлечении Поставщика и распределении объёмов работ с Поставщиком.</w:t>
            </w:r>
          </w:p>
          <w:p w14:paraId="3D7A8BAA" w14:textId="1E0CAB20" w:rsidR="007A1ECC" w:rsidRPr="006C7553" w:rsidRDefault="00C205FF" w:rsidP="00C2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и обязанности Поставщика, указанные в настоящем документе, Производитель полностью или частично может выполнять самостоятельно.</w:t>
            </w:r>
          </w:p>
        </w:tc>
        <w:tc>
          <w:tcPr>
            <w:tcW w:w="1984" w:type="dxa"/>
          </w:tcPr>
          <w:p w14:paraId="06B677D8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14CCAE2" w14:textId="6572F88F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5DCE30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1734143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D9B9BB3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Технических требований</w:t>
            </w:r>
          </w:p>
        </w:tc>
        <w:tc>
          <w:tcPr>
            <w:tcW w:w="8646" w:type="dxa"/>
          </w:tcPr>
          <w:p w14:paraId="01F9D806" w14:textId="15BECC7D" w:rsidR="007A1ECC" w:rsidRDefault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ответственность </w:t>
            </w:r>
            <w:r w:rsidR="00F3469D" w:rsidRPr="00FB17D8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</w:t>
            </w:r>
            <w:r w:rsidR="00F3469D" w:rsidRPr="00F3469D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7F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входит выполнение всех требований, указанных в настоящем документе</w:t>
            </w:r>
            <w:r w:rsidRPr="00F70757">
              <w:rPr>
                <w:rFonts w:ascii="Times New Roman" w:hAnsi="Times New Roman" w:cs="Times New Roman"/>
                <w:sz w:val="24"/>
                <w:szCs w:val="24"/>
              </w:rPr>
              <w:t>, если не указано обратное.</w:t>
            </w:r>
          </w:p>
          <w:p w14:paraId="78859E57" w14:textId="77777777" w:rsidR="002E313C" w:rsidRDefault="002E3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125AE" w14:textId="210246D1" w:rsidR="002E313C" w:rsidRPr="006C7553" w:rsidRDefault="002E3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избежание иного понимания ответственности Производитель подтверждает, что он несет полную ответственность за соответствие Инверторных станцией настоящим техническим требованиям. В случае предоставления Поставщиком недостоверной информации о поставляемых компонентах для сборки инверторных станций и/или поставки некачественных, несоответствующих заявленным характеристикам комплектующих Производитель обязан за свой счет обеспечить устранение всех отклонений и поставить Инверторные станции в полном соответствии с настоящими техническими условиями.</w:t>
            </w:r>
          </w:p>
        </w:tc>
        <w:tc>
          <w:tcPr>
            <w:tcW w:w="1984" w:type="dxa"/>
          </w:tcPr>
          <w:p w14:paraId="6FBEAB60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7FF3D3A" w14:textId="2120508B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51EFBE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1AAA4B8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A7DCFFC" w14:textId="7BD6F43B" w:rsidR="007A1ECC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НТД РФ</w:t>
            </w:r>
          </w:p>
        </w:tc>
        <w:tc>
          <w:tcPr>
            <w:tcW w:w="8646" w:type="dxa"/>
          </w:tcPr>
          <w:p w14:paraId="17A09F50" w14:textId="5270F592" w:rsidR="007A1ECC" w:rsidRPr="007F2069" w:rsidRDefault="00F3469D" w:rsidP="00361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7A1ECC" w:rsidRPr="007F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несёт ответственность перед Техническим заказчиком за передачу ИС и документации ИС, соответствующи</w:t>
            </w:r>
            <w:r w:rsidR="000E0F9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</w:t>
            </w:r>
            <w:r w:rsidR="007A1ECC" w:rsidRPr="00361523">
              <w:rPr>
                <w:rFonts w:ascii="Times New Roman" w:hAnsi="Times New Roman" w:cs="Times New Roman"/>
                <w:sz w:val="24"/>
                <w:szCs w:val="24"/>
              </w:rPr>
              <w:t>НТД РФ</w:t>
            </w:r>
            <w:r w:rsidR="00361523" w:rsidRPr="003615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61523">
              <w:rPr>
                <w:rFonts w:ascii="Times New Roman" w:hAnsi="Times New Roman" w:cs="Times New Roman"/>
                <w:sz w:val="24"/>
                <w:szCs w:val="24"/>
              </w:rPr>
              <w:t>см. раздел</w:t>
            </w:r>
            <w:r w:rsidR="00361523" w:rsidRPr="0036152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361523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настоящих технических требований</w:t>
            </w:r>
            <w:r w:rsidR="00361523" w:rsidRPr="003615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80C8358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3176F8A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CE5F6D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6C3AB1E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B887FD5" w14:textId="41F41B53" w:rsidR="007A1ECC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Отклонения от Технических требований</w:t>
            </w:r>
          </w:p>
        </w:tc>
        <w:tc>
          <w:tcPr>
            <w:tcW w:w="8646" w:type="dxa"/>
          </w:tcPr>
          <w:p w14:paraId="4CC914DF" w14:textId="180E25A4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В ходе разработки и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69D" w:rsidRPr="006C7553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  <w:r w:rsidR="00F3469D"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направлять Техническому заказчику предложения об отклонениях от Технических требований. </w:t>
            </w:r>
          </w:p>
          <w:p w14:paraId="5932810F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должны быть технически и экономически обоснованы. </w:t>
            </w:r>
          </w:p>
          <w:p w14:paraId="018DF252" w14:textId="2D8F57D4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заказчик вправе принять либо не принять предложения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F3469D" w:rsidDel="00F34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без обоснования.</w:t>
            </w:r>
          </w:p>
          <w:p w14:paraId="3D95ED69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Каждое отклонение от Технических требований должно быть оформлено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сторонами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документом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 согласования отклонения от Технических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E9CD15E" w14:textId="3BC1A2C6" w:rsidR="007A1ECC" w:rsidRPr="0055035C" w:rsidDel="0055035C" w:rsidRDefault="007A1ECC" w:rsidP="007A1E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По итогам проектирования, экспертизы и согласовани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ПД и РД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сторонами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Технического заказчика может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быть заключено дополнительное соглашение к Договору, учитывающее согласованные отклонения от Технических требований.</w:t>
            </w:r>
          </w:p>
        </w:tc>
        <w:tc>
          <w:tcPr>
            <w:tcW w:w="1984" w:type="dxa"/>
          </w:tcPr>
          <w:p w14:paraId="3118C576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E5C1031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93291F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A8E350B" w14:textId="77777777" w:rsidR="007A1ECC" w:rsidRPr="00392107" w:rsidRDefault="007A1ECC" w:rsidP="007A1ECC">
            <w:pPr>
              <w:pStyle w:val="22"/>
              <w:numPr>
                <w:ilvl w:val="0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C95B285" w14:textId="1048059C" w:rsidR="007A1ECC" w:rsidRPr="00392107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107">
              <w:rPr>
                <w:rFonts w:ascii="Times New Roman" w:hAnsi="Times New Roman" w:cs="Times New Roman"/>
                <w:b/>
                <w:sz w:val="24"/>
                <w:szCs w:val="24"/>
              </w:rPr>
              <w:t>Объём услуг</w:t>
            </w:r>
          </w:p>
        </w:tc>
        <w:tc>
          <w:tcPr>
            <w:tcW w:w="8646" w:type="dxa"/>
          </w:tcPr>
          <w:p w14:paraId="15EE9C1E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E7F1DA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63638EC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4514F6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94CEDE4" w14:textId="77777777" w:rsidR="007A1ECC" w:rsidRPr="006C7553" w:rsidRDefault="007A1ECC" w:rsidP="007A1ECC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74F19ED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0A24143" w14:textId="65F666ED" w:rsidR="007A1ECC" w:rsidRPr="00E662E2" w:rsidRDefault="007A1ECC" w:rsidP="009A3245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2E2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технических решений ИС</w:t>
            </w:r>
          </w:p>
        </w:tc>
        <w:tc>
          <w:tcPr>
            <w:tcW w:w="1984" w:type="dxa"/>
          </w:tcPr>
          <w:p w14:paraId="6BAE689A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CEFBDCE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38D4F7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8D70169" w14:textId="77777777" w:rsidR="007A1ECC" w:rsidRPr="006C7553" w:rsidRDefault="007A1ECC" w:rsidP="007A1ECC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B5DEFC2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5DC3E4C7" w14:textId="3B0BA23A" w:rsidR="007A1ECC" w:rsidRPr="00E662E2" w:rsidRDefault="00743BCD" w:rsidP="009A3245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2E2">
              <w:rPr>
                <w:rFonts w:ascii="Times New Roman" w:hAnsi="Times New Roman" w:cs="Times New Roman"/>
                <w:b/>
                <w:sz w:val="24"/>
                <w:szCs w:val="24"/>
              </w:rPr>
              <w:t>Поставка оборудования и материалов</w:t>
            </w:r>
          </w:p>
        </w:tc>
        <w:tc>
          <w:tcPr>
            <w:tcW w:w="1984" w:type="dxa"/>
          </w:tcPr>
          <w:p w14:paraId="3F2C9783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CBD41AD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9288AC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F971189" w14:textId="77777777" w:rsidR="007A1ECC" w:rsidRPr="006C7553" w:rsidRDefault="007A1ECC" w:rsidP="007A1ECC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1887FED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CA06D29" w14:textId="0242FEE2" w:rsidR="007A1ECC" w:rsidRPr="00E662E2" w:rsidRDefault="007A1ECC" w:rsidP="009A3245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2E2">
              <w:rPr>
                <w:rFonts w:ascii="Times New Roman" w:hAnsi="Times New Roman" w:cs="Times New Roman"/>
                <w:b/>
                <w:sz w:val="24"/>
                <w:szCs w:val="24"/>
              </w:rPr>
              <w:t>Передача и приёмка оборудования</w:t>
            </w:r>
          </w:p>
        </w:tc>
        <w:tc>
          <w:tcPr>
            <w:tcW w:w="1984" w:type="dxa"/>
          </w:tcPr>
          <w:p w14:paraId="01886B01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97DC62D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F3A04A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BDADA7F" w14:textId="77777777" w:rsidR="007A1ECC" w:rsidRPr="006C7553" w:rsidRDefault="007A1ECC" w:rsidP="007A1ECC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5FD3339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DA2D991" w14:textId="15DBA6B0" w:rsidR="007A1ECC" w:rsidRPr="00E662E2" w:rsidRDefault="007A1ECC" w:rsidP="009A3245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2E2">
              <w:rPr>
                <w:rFonts w:ascii="Times New Roman" w:hAnsi="Times New Roman" w:cs="Times New Roman"/>
                <w:b/>
                <w:sz w:val="24"/>
                <w:szCs w:val="24"/>
              </w:rPr>
              <w:t>Монтажные и шеф-монтажные работы</w:t>
            </w:r>
          </w:p>
        </w:tc>
        <w:tc>
          <w:tcPr>
            <w:tcW w:w="1984" w:type="dxa"/>
          </w:tcPr>
          <w:p w14:paraId="5B814A91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A16940A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8EFBFA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A490A3A" w14:textId="77777777" w:rsidR="007A1ECC" w:rsidRPr="006C7553" w:rsidRDefault="007A1ECC" w:rsidP="007A1ECC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F1A2557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39176561" w14:textId="492FF77E" w:rsidR="007A1ECC" w:rsidRPr="00E662E2" w:rsidRDefault="007A1ECC" w:rsidP="009A3245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2E2">
              <w:rPr>
                <w:rFonts w:ascii="Times New Roman" w:hAnsi="Times New Roman" w:cs="Times New Roman"/>
                <w:b/>
                <w:sz w:val="24"/>
                <w:szCs w:val="24"/>
              </w:rPr>
              <w:t>Пусконаладочные работы и испытания</w:t>
            </w:r>
          </w:p>
        </w:tc>
        <w:tc>
          <w:tcPr>
            <w:tcW w:w="1984" w:type="dxa"/>
          </w:tcPr>
          <w:p w14:paraId="51990DDC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7B57FAB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4234AC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92FF595" w14:textId="77777777" w:rsidR="007A1ECC" w:rsidRPr="006C7553" w:rsidRDefault="007A1ECC" w:rsidP="007A1ECC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FED3258" w14:textId="77777777" w:rsidR="007A1ECC" w:rsidRPr="006C755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9B10BF2" w14:textId="68F8F650" w:rsidR="007A1ECC" w:rsidRPr="00E662E2" w:rsidRDefault="007A1ECC" w:rsidP="009A3245">
            <w:pPr>
              <w:pStyle w:val="a3"/>
              <w:numPr>
                <w:ilvl w:val="0"/>
                <w:numId w:val="16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2E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  <w:tc>
          <w:tcPr>
            <w:tcW w:w="1984" w:type="dxa"/>
          </w:tcPr>
          <w:p w14:paraId="482422AC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D52FF92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40A212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4E59425" w14:textId="77777777" w:rsidR="007A1ECC" w:rsidRPr="006C7553" w:rsidRDefault="007A1ECC" w:rsidP="007A1ECC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6710372" w14:textId="1C2AB2A8" w:rsidR="007A1ECC" w:rsidRPr="00B3605E" w:rsidRDefault="007A1ECC" w:rsidP="007A1E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05E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технических решений ИС</w:t>
            </w:r>
          </w:p>
        </w:tc>
        <w:tc>
          <w:tcPr>
            <w:tcW w:w="8646" w:type="dxa"/>
          </w:tcPr>
          <w:p w14:paraId="089DE224" w14:textId="19ACA93A" w:rsidR="007A1ECC" w:rsidRPr="00FF15B3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F93B9F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371139D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83971C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9324337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8495A70" w14:textId="656F6022" w:rsidR="007A1ECC" w:rsidRPr="001A1115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>Разработка ИС</w:t>
            </w:r>
            <w:r w:rsidRPr="001A1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>Поставщиком</w:t>
            </w:r>
          </w:p>
        </w:tc>
        <w:tc>
          <w:tcPr>
            <w:tcW w:w="8646" w:type="dxa"/>
          </w:tcPr>
          <w:p w14:paraId="611F6323" w14:textId="248822CF" w:rsidR="007A1ECC" w:rsidRPr="007337F3" w:rsidRDefault="007A1ECC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должен разработать и согласовать с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</w:t>
            </w:r>
            <w:r w:rsidR="00D03B53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F3469D" w:rsidDel="00F34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решения (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схемы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чертежи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не</w:t>
            </w:r>
            <w:r w:rsidR="00353321">
              <w:rPr>
                <w:rFonts w:ascii="Times New Roman" w:hAnsi="Times New Roman" w:cs="Times New Roman"/>
                <w:sz w:val="24"/>
                <w:szCs w:val="24"/>
              </w:rPr>
              <w:t>обходимые для изготовления ИС</w:t>
            </w:r>
            <w:r w:rsidR="00F3469D"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комплектующих ИС)</w:t>
            </w:r>
            <w:r w:rsidR="00353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C2B1780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C313E8C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EC81E3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6A48B5C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182FC45" w14:textId="1ADFA1C0" w:rsidR="007A1ECC" w:rsidRPr="001A1115" w:rsidRDefault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и адаптация технических </w:t>
            </w:r>
            <w:r w:rsidRPr="001A11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решений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</w:p>
        </w:tc>
        <w:tc>
          <w:tcPr>
            <w:tcW w:w="8646" w:type="dxa"/>
          </w:tcPr>
          <w:p w14:paraId="1E7A1EC1" w14:textId="56BF22EB" w:rsidR="004B12EA" w:rsidRDefault="00F3469D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Производитель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проверить и согласовать технические решения Поставщика</w:t>
            </w:r>
            <w:r w:rsidR="00DD7CAA" w:rsidRPr="00DD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 xml:space="preserve">на предмет соответствия </w:t>
            </w:r>
            <w:r w:rsidR="004B12EA">
              <w:rPr>
                <w:rFonts w:ascii="Times New Roman" w:hAnsi="Times New Roman" w:cs="Times New Roman"/>
                <w:sz w:val="24"/>
                <w:szCs w:val="24"/>
              </w:rPr>
              <w:t>требованиям:</w:t>
            </w:r>
          </w:p>
          <w:p w14:paraId="4CF36753" w14:textId="77777777" w:rsidR="004B12EA" w:rsidRDefault="004B12EA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>настоящи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й;</w:t>
            </w:r>
          </w:p>
          <w:p w14:paraId="5C5A178C" w14:textId="40EE42EF" w:rsidR="007A1ECC" w:rsidRDefault="004B12EA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обязательным требованиям НТД РФ, с учётом технических решений </w:t>
            </w:r>
            <w:r w:rsidR="00C2422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 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C2422A">
              <w:rPr>
                <w:rFonts w:ascii="Times New Roman" w:hAnsi="Times New Roman" w:cs="Times New Roman"/>
                <w:sz w:val="24"/>
                <w:szCs w:val="24"/>
              </w:rPr>
              <w:t xml:space="preserve">сборке и </w:t>
            </w:r>
            <w:r w:rsidR="00DD7CAA">
              <w:rPr>
                <w:rFonts w:ascii="Times New Roman" w:hAnsi="Times New Roman" w:cs="Times New Roman"/>
                <w:sz w:val="24"/>
                <w:szCs w:val="24"/>
              </w:rPr>
              <w:t>дооснащению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1C0AFC8" w14:textId="77777777" w:rsidR="00DD7CAA" w:rsidRDefault="00DD7CAA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4D794" w14:textId="41BA9BEC" w:rsidR="007A1ECC" w:rsidRPr="00FF15B3" w:rsidRDefault="00DD7CAA" w:rsidP="00533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окументацию Поставщика (в том числе опросные листы, электрические схемы, схемы управления, чертежи, расчёты и иные документы)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 должен адаптировать (доработать), с учётом требований НТД РФ, перевести на русский язык</w:t>
            </w:r>
            <w:r w:rsidR="005339E2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направить Техническому заказчику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F9F33FD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99A47FA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F97BF7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19BB672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DB32F7F" w14:textId="41BF40CF" w:rsidR="007A1ECC" w:rsidRPr="001A1115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технических решений по</w:t>
            </w:r>
            <w:r w:rsidR="00C2422A">
              <w:rPr>
                <w:rFonts w:ascii="Times New Roman" w:hAnsi="Times New Roman" w:cs="Times New Roman"/>
                <w:sz w:val="24"/>
                <w:szCs w:val="24"/>
              </w:rPr>
              <w:t xml:space="preserve"> сборке</w:t>
            </w: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22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>дооснащению</w:t>
            </w:r>
          </w:p>
        </w:tc>
        <w:tc>
          <w:tcPr>
            <w:tcW w:w="8646" w:type="dxa"/>
          </w:tcPr>
          <w:p w14:paraId="6C8E6601" w14:textId="337A51DD" w:rsidR="007A1ECC" w:rsidRDefault="00F3469D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 должен разработать технические решения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сборке и 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дооснащению ИС в полном объёме (чертежи, схемы, расчёты, инструкции и другие документы).</w:t>
            </w:r>
          </w:p>
          <w:p w14:paraId="2CEFE2F8" w14:textId="4B7CC157" w:rsidR="007A1ECC" w:rsidRDefault="00F3469D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 должен получить от Поставщика исходные данные (конструкторскую документацию, чертежи, схемы, описания, инструкции, паспорта, сертификаты и другие документы), необходимые для разработки решений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сборке и 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дооснащению ИС.</w:t>
            </w:r>
          </w:p>
          <w:p w14:paraId="1772279F" w14:textId="36CCA2C6" w:rsidR="00353321" w:rsidRDefault="00353321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D54FA" w14:textId="4A1D596B" w:rsidR="00353321" w:rsidRDefault="00353321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по запросу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F3469D" w:rsidDel="00F34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 передать необходимый объём технической документации в форматах разработки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AutoCAD</w:t>
            </w:r>
            <w:r w:rsidRPr="00591D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591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591D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591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73D5ACE" w14:textId="77777777" w:rsidR="00353321" w:rsidRDefault="00353321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1ED2F" w14:textId="6A0D3ADC" w:rsidR="00FB6A3A" w:rsidRDefault="00F3469D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202B80" w:rsidDel="00F34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7A1ECC" w:rsidRPr="00202B80">
              <w:rPr>
                <w:rFonts w:ascii="Times New Roman" w:hAnsi="Times New Roman" w:cs="Times New Roman"/>
                <w:sz w:val="24"/>
                <w:szCs w:val="24"/>
              </w:rPr>
              <w:t>обязан разработать техническ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A1ECC" w:rsidRPr="00202B80">
              <w:rPr>
                <w:rFonts w:ascii="Times New Roman" w:hAnsi="Times New Roman" w:cs="Times New Roman"/>
                <w:sz w:val="24"/>
                <w:szCs w:val="24"/>
              </w:rPr>
              <w:t>е решени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1ECC" w:rsidRPr="00202B8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лестницам, площадкам обслуживания, ограждению цоколя, кабельным конструкциям под ИС для раскладки и </w:t>
            </w:r>
            <w:r w:rsidR="007A1ECC" w:rsidRPr="00202B80">
              <w:rPr>
                <w:rFonts w:ascii="Times New Roman" w:hAnsi="Times New Roman" w:cs="Times New Roman"/>
                <w:sz w:val="24"/>
                <w:szCs w:val="24"/>
              </w:rPr>
              <w:t>закреплени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1ECC" w:rsidRPr="00202B80">
              <w:rPr>
                <w:rFonts w:ascii="Times New Roman" w:hAnsi="Times New Roman" w:cs="Times New Roman"/>
                <w:sz w:val="24"/>
                <w:szCs w:val="24"/>
              </w:rPr>
              <w:t xml:space="preserve"> кабельных линий.</w:t>
            </w:r>
          </w:p>
        </w:tc>
        <w:tc>
          <w:tcPr>
            <w:tcW w:w="1984" w:type="dxa"/>
          </w:tcPr>
          <w:p w14:paraId="6C64F9F1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8D57288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4BEC5B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AFA21F2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8F53A13" w14:textId="0E937879" w:rsidR="007A1ECC" w:rsidRPr="001A1115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115">
              <w:rPr>
                <w:rFonts w:ascii="Times New Roman" w:hAnsi="Times New Roman" w:cs="Times New Roman"/>
                <w:sz w:val="24"/>
                <w:szCs w:val="24"/>
              </w:rPr>
              <w:t>Границы разработки</w:t>
            </w:r>
          </w:p>
        </w:tc>
        <w:tc>
          <w:tcPr>
            <w:tcW w:w="8646" w:type="dxa"/>
          </w:tcPr>
          <w:p w14:paraId="0286D986" w14:textId="137CB662" w:rsidR="007A1ECC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E7"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7F31E7">
              <w:rPr>
                <w:rFonts w:ascii="Times New Roman" w:hAnsi="Times New Roman" w:cs="Times New Roman"/>
                <w:sz w:val="24"/>
                <w:szCs w:val="24"/>
              </w:rPr>
              <w:t xml:space="preserve"> на этапе подготовки конкурсной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должны определить границы разработки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объём</w:t>
            </w:r>
            <w:r w:rsidR="00F3469D">
              <w:rPr>
                <w:rFonts w:ascii="Times New Roman" w:hAnsi="Times New Roman" w:cs="Times New Roman"/>
                <w:sz w:val="24"/>
                <w:szCs w:val="24"/>
              </w:rPr>
              <w:t>ы сборки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дооснащения ИС</w:t>
            </w:r>
            <w:r w:rsidRPr="007F3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C1B9CE" w14:textId="77EB7872" w:rsidR="007A1ECC" w:rsidRPr="00FF15B3" w:rsidRDefault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E7">
              <w:rPr>
                <w:rFonts w:ascii="Times New Roman" w:hAnsi="Times New Roman" w:cs="Times New Roman"/>
                <w:sz w:val="24"/>
                <w:szCs w:val="24"/>
              </w:rPr>
              <w:t>Предоставить в виде отдельного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подписанного Поставщиком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 w:rsidRPr="007F3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2D01D194" w14:textId="162A4A88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Предоставить разграничение разработки ИС с учётом объёма </w:t>
            </w:r>
            <w:r w:rsidR="00D0587F"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сборки и 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дооснащения</w:t>
            </w:r>
          </w:p>
        </w:tc>
        <w:tc>
          <w:tcPr>
            <w:tcW w:w="1986" w:type="dxa"/>
            <w:gridSpan w:val="2"/>
          </w:tcPr>
          <w:p w14:paraId="39D1E804" w14:textId="421F83BF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Предоставить разграничение разработки ИС с учётом объёма </w:t>
            </w:r>
            <w:r w:rsidR="000763CA">
              <w:rPr>
                <w:rFonts w:ascii="Times New Roman" w:hAnsi="Times New Roman" w:cs="Times New Roman"/>
                <w:sz w:val="20"/>
                <w:szCs w:val="20"/>
              </w:rPr>
              <w:t xml:space="preserve">сборки и 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дооснащения</w:t>
            </w:r>
          </w:p>
        </w:tc>
      </w:tr>
      <w:tr w:rsidR="00FB17D8" w:rsidRPr="006C7553" w14:paraId="79993A8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4F3041A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9F129FF" w14:textId="08EEB861" w:rsidR="007A1ECC" w:rsidRPr="001A1115" w:rsidRDefault="007A1ECC" w:rsidP="0006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технических</w:t>
            </w:r>
            <w:r w:rsidR="00061F5B">
              <w:rPr>
                <w:rFonts w:ascii="Times New Roman" w:hAnsi="Times New Roman" w:cs="Times New Roman"/>
                <w:sz w:val="24"/>
                <w:szCs w:val="24"/>
              </w:rPr>
              <w:t xml:space="preserve"> решений</w:t>
            </w:r>
            <w:r w:rsidR="008E76CC">
              <w:rPr>
                <w:rFonts w:ascii="Times New Roman" w:hAnsi="Times New Roman" w:cs="Times New Roman"/>
                <w:sz w:val="24"/>
                <w:szCs w:val="24"/>
              </w:rPr>
              <w:t xml:space="preserve"> Генпроектировщика</w:t>
            </w:r>
          </w:p>
        </w:tc>
        <w:tc>
          <w:tcPr>
            <w:tcW w:w="8646" w:type="dxa"/>
          </w:tcPr>
          <w:p w14:paraId="03E4D93B" w14:textId="6E852C62" w:rsidR="00061F5B" w:rsidRPr="00FF15B3" w:rsidRDefault="00061F5B" w:rsidP="003D7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В ходе проектирования по запросам Технического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Поставщиком 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н согласовывать технические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Генпроектировщика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, касающиеся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 (например: расчёт подключения ФЭМ; главную схему электрических присоединений СЭС; фундаменты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; схему связи СЭС и другие решения в объёме разрабатываемой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 СЭС).</w:t>
            </w:r>
          </w:p>
        </w:tc>
        <w:tc>
          <w:tcPr>
            <w:tcW w:w="1984" w:type="dxa"/>
          </w:tcPr>
          <w:p w14:paraId="7D6E6BBF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0286AE3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52DB14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4EEFE24" w14:textId="77777777" w:rsidR="007A1ECC" w:rsidRPr="006C7553" w:rsidRDefault="007A1ECC" w:rsidP="007A1ECC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F9893E8" w14:textId="78212E46" w:rsidR="007A1ECC" w:rsidRDefault="007A1ECC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документации</w:t>
            </w:r>
          </w:p>
        </w:tc>
        <w:tc>
          <w:tcPr>
            <w:tcW w:w="8646" w:type="dxa"/>
          </w:tcPr>
          <w:p w14:paraId="56E03621" w14:textId="18029836" w:rsidR="007A1ECC" w:rsidRDefault="00D0587F" w:rsidP="007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7A1ECC">
              <w:rPr>
                <w:rFonts w:ascii="Times New Roman" w:hAnsi="Times New Roman" w:cs="Times New Roman"/>
                <w:sz w:val="24"/>
                <w:szCs w:val="24"/>
              </w:rPr>
              <w:t xml:space="preserve"> должен подготовить и передать Техническому заказчику полный комплект документации ИС на русском языке, адаптированной (доработанной) с учётом требований НТД РФ.</w:t>
            </w:r>
          </w:p>
          <w:p w14:paraId="6B6EE340" w14:textId="47B3BB99" w:rsidR="00EA03DE" w:rsidRDefault="00EA03DE" w:rsidP="00EA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 должна быть передана </w:t>
            </w:r>
            <w:r w:rsidRPr="00EA03DE">
              <w:rPr>
                <w:rFonts w:ascii="Times New Roman" w:hAnsi="Times New Roman" w:cs="Times New Roman"/>
                <w:sz w:val="24"/>
                <w:szCs w:val="24"/>
              </w:rPr>
              <w:t>в бумажном виде в количестве 4 (Четыре) экземпляра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 электронном носителе – 2 экземпляра</w:t>
            </w:r>
            <w:r w:rsidRPr="00EA03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8110264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957EC8" w14:textId="77777777" w:rsidR="007A1ECC" w:rsidRPr="00DA1EC4" w:rsidRDefault="007A1ECC" w:rsidP="007A1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B4CB22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259A1BD" w14:textId="77777777" w:rsidR="009C51BE" w:rsidRPr="006C7553" w:rsidRDefault="009C51BE" w:rsidP="009C51BE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39EA66D" w14:textId="6B4067A8" w:rsidR="009C51BE" w:rsidRPr="00B3605E" w:rsidRDefault="00743BCD" w:rsidP="009C5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Поставка оборудования и материалов</w:t>
            </w:r>
          </w:p>
        </w:tc>
        <w:tc>
          <w:tcPr>
            <w:tcW w:w="8646" w:type="dxa"/>
          </w:tcPr>
          <w:p w14:paraId="08638A7A" w14:textId="6A53D99D" w:rsidR="009C51BE" w:rsidRPr="00FF15B3" w:rsidRDefault="009C51BE" w:rsidP="00EA0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C42CDB" w14:textId="77777777" w:rsidR="009C51BE" w:rsidRPr="00DA1EC4" w:rsidRDefault="009C51BE" w:rsidP="009C51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9F9B2CA" w14:textId="77777777" w:rsidR="009C51BE" w:rsidRPr="00DA1EC4" w:rsidRDefault="009C51BE" w:rsidP="009C51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F12C1B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867FD68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8714B49" w14:textId="2C340427" w:rsidR="008C3C99" w:rsidRPr="00EB22A7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ИС</w:t>
            </w:r>
          </w:p>
        </w:tc>
        <w:tc>
          <w:tcPr>
            <w:tcW w:w="8646" w:type="dxa"/>
          </w:tcPr>
          <w:p w14:paraId="7D61F473" w14:textId="656AEAB4" w:rsidR="008C3C99" w:rsidRPr="00FF15B3" w:rsidRDefault="008C3C99" w:rsidP="00DC7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должен разработать и изготовить ИС </w:t>
            </w:r>
            <w:r w:rsidR="00DC734D">
              <w:rPr>
                <w:rFonts w:ascii="Times New Roman" w:hAnsi="Times New Roman" w:cs="Times New Roman"/>
                <w:sz w:val="24"/>
                <w:szCs w:val="24"/>
              </w:rPr>
              <w:t>с учётом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DC734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документа</w:t>
            </w:r>
            <w:r w:rsidR="004A1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6BE8" w:rsidRPr="00EB2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1EBE42D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19D6AB0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DC65C9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B139BA6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A471AC1" w14:textId="34A0E85C" w:rsidR="008C3C99" w:rsidRPr="00011127" w:rsidRDefault="0007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и д</w:t>
            </w:r>
            <w:r w:rsidRPr="00011127">
              <w:rPr>
                <w:rFonts w:ascii="Times New Roman" w:hAnsi="Times New Roman" w:cs="Times New Roman"/>
                <w:sz w:val="24"/>
                <w:szCs w:val="24"/>
              </w:rPr>
              <w:t xml:space="preserve">ооснащение </w:t>
            </w:r>
            <w:r w:rsidR="008C3C99" w:rsidRPr="00011127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8646" w:type="dxa"/>
          </w:tcPr>
          <w:p w14:paraId="24D26FA3" w14:textId="5F788BC6" w:rsidR="008C3C99" w:rsidRPr="007C0873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7C0873">
              <w:rPr>
                <w:rFonts w:ascii="Times New Roman" w:hAnsi="Times New Roman" w:cs="Times New Roman"/>
                <w:sz w:val="24"/>
                <w:szCs w:val="24"/>
              </w:rPr>
              <w:t xml:space="preserve"> должен выполнить </w:t>
            </w:r>
            <w:r w:rsidR="000763CA">
              <w:rPr>
                <w:rFonts w:ascii="Times New Roman" w:hAnsi="Times New Roman" w:cs="Times New Roman"/>
                <w:sz w:val="24"/>
                <w:szCs w:val="24"/>
              </w:rPr>
              <w:t xml:space="preserve">сборку ИС и </w:t>
            </w:r>
            <w:r w:rsidR="008C3C99" w:rsidRPr="007C0873">
              <w:rPr>
                <w:rFonts w:ascii="Times New Roman" w:hAnsi="Times New Roman" w:cs="Times New Roman"/>
                <w:sz w:val="24"/>
                <w:szCs w:val="24"/>
              </w:rPr>
              <w:t>необходимый объём работ по доведению ИС до состояния, удовлетворяющего требованиям настоящего документа и требованиям НТД РФ, доработать (модернизировать) и дооснастить ИС необходимым оборудованиям и системами, выполнив монтажны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C3C99" w:rsidRPr="007C0873">
              <w:rPr>
                <w:rFonts w:ascii="Times New Roman" w:hAnsi="Times New Roman" w:cs="Times New Roman"/>
                <w:sz w:val="24"/>
                <w:szCs w:val="24"/>
              </w:rPr>
              <w:t xml:space="preserve"> и пусконаладочны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C3C99" w:rsidRPr="007C0873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ы, в полном объёме для работы ИС в составе СЭС</w:t>
            </w:r>
            <w:r w:rsidR="008C3C99" w:rsidRPr="007C0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EA52A7" w14:textId="77777777" w:rsidR="008C3C99" w:rsidRPr="007C087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C2760" w14:textId="71F770C1" w:rsidR="008C3C99" w:rsidRPr="007C087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873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системы и материалы, необходимые для эксплуатации ИС, для выполнения требований настоящего документа, но не включенные в объём Поставщика, обязан поставить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7C08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70E50F" w14:textId="77777777" w:rsidR="008C3C99" w:rsidRPr="007C087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A23B9" w14:textId="62E60B07" w:rsidR="008C3C99" w:rsidRPr="00FF15B3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87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оборудования, систем и материалов в спецификации, приложенной к Договору, не снимает с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Pr="007C0873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поставить в комплекте с ИС оборудование, системы</w:t>
            </w:r>
            <w:r w:rsidRPr="00405241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материалы, необходимые для выполнения настоящих технических требований и требований НТД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этом считается, что такое оборудование, системы и материалы включены в стоимость Договора)</w:t>
            </w:r>
            <w:r w:rsidRPr="004052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2F99403B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541F0FA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C8CD53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62790A3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6E49302" w14:textId="4F466392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Материалы для монтажа</w:t>
            </w:r>
          </w:p>
        </w:tc>
        <w:tc>
          <w:tcPr>
            <w:tcW w:w="8646" w:type="dxa"/>
          </w:tcPr>
          <w:p w14:paraId="29E88CBE" w14:textId="19D07642" w:rsidR="008C3C99" w:rsidRPr="00485FE0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В объём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 входят все необходимые предохранители, разъемы, переходники, комплекты для заземления, кабельные вводы для подключения ИС к электрическим сетям СЭС</w:t>
            </w:r>
            <w:r w:rsidR="00D4381F" w:rsidRPr="00D438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 кабельные концевые муфты</w:t>
            </w:r>
            <w:r w:rsidR="00D4381F">
              <w:rPr>
                <w:rFonts w:ascii="Times New Roman" w:hAnsi="Times New Roman" w:cs="Times New Roman"/>
                <w:sz w:val="24"/>
                <w:szCs w:val="24"/>
              </w:rPr>
              <w:t>, минимальный набор</w:t>
            </w:r>
            <w:r w:rsidR="00D4381F" w:rsidRPr="00D43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14:paraId="596C26C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51833ED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92DB0C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411D6FE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B7178B0" w14:textId="4588A938" w:rsidR="00D4381F" w:rsidRPr="00485FE0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одключени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 xml:space="preserve"> кабеля 10 кВ (30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) согласно главной схеме СЭС</w:t>
            </w:r>
          </w:p>
        </w:tc>
        <w:tc>
          <w:tcPr>
            <w:tcW w:w="8646" w:type="dxa"/>
          </w:tcPr>
          <w:p w14:paraId="6AD06A3E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адаптер экранированный Т-образный RSTI;</w:t>
            </w:r>
          </w:p>
          <w:p w14:paraId="5888AA42" w14:textId="1254A3C2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ограничитель напряжения для Т-образной кабельной муфты. Марка RSTI-CC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F888CF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стяжка кабельная;</w:t>
            </w:r>
          </w:p>
          <w:p w14:paraId="1B2FA413" w14:textId="67C47BB8" w:rsidR="00D4381F" w:rsidRPr="00485FE0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 xml:space="preserve">- бирка кабельная У135 У3.5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силовых кабелей свыше 1 кВ.</w:t>
            </w:r>
          </w:p>
        </w:tc>
        <w:tc>
          <w:tcPr>
            <w:tcW w:w="1984" w:type="dxa"/>
          </w:tcPr>
          <w:p w14:paraId="0DB61FDB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EF0DBD1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F4EF8E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371E1AA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2EB3349" w14:textId="34624E60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з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аземлени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 xml:space="preserve"> брони высоковольтных кабелей</w:t>
            </w:r>
          </w:p>
        </w:tc>
        <w:tc>
          <w:tcPr>
            <w:tcW w:w="8646" w:type="dxa"/>
          </w:tcPr>
          <w:p w14:paraId="60022D05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роликовые пружины постоянного давления;</w:t>
            </w:r>
          </w:p>
          <w:p w14:paraId="4E85F1E8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провода заземления для монтажа муфт ПМЛ 16–500НК с наконечником;</w:t>
            </w:r>
          </w:p>
          <w:p w14:paraId="039E2A00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термоусаживаемая трубка ТУТнг-16/8 ж/зеленая L=0.5 м;</w:t>
            </w:r>
          </w:p>
          <w:p w14:paraId="441B7387" w14:textId="4BD06F61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болты, шайбы, шай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 пружинные, гайки усиленные. </w:t>
            </w:r>
          </w:p>
        </w:tc>
        <w:tc>
          <w:tcPr>
            <w:tcW w:w="1984" w:type="dxa"/>
          </w:tcPr>
          <w:p w14:paraId="6C2BCD32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76BD81F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EE78FA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A3A66EE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D8BB4D7" w14:textId="06F0C2AD" w:rsidR="00D4381F" w:rsidRPr="00485FE0" w:rsidRDefault="00D4381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Для подключения кабелей собственных нужд ИС</w:t>
            </w:r>
          </w:p>
        </w:tc>
        <w:tc>
          <w:tcPr>
            <w:tcW w:w="8646" w:type="dxa"/>
          </w:tcPr>
          <w:p w14:paraId="2AF04BDA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муфта концевая термоусаживаемая для силовых кабелей до 1кВ внутренней установки с наконечниками под опрессовку (болтовые наконечники использовать запрещается);</w:t>
            </w:r>
          </w:p>
          <w:p w14:paraId="5F9AAE74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болты, шайбы, шайбы пружинные, гайки усиленные;</w:t>
            </w:r>
          </w:p>
          <w:p w14:paraId="4C238430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стяжка кабельная;</w:t>
            </w:r>
          </w:p>
          <w:p w14:paraId="53A58A06" w14:textId="78847256" w:rsidR="00D4381F" w:rsidRPr="00485FE0" w:rsidRDefault="00D4381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бирка кабельная У134 У3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 для силовых кабелей до 1 кВ.</w:t>
            </w:r>
          </w:p>
        </w:tc>
        <w:tc>
          <w:tcPr>
            <w:tcW w:w="1984" w:type="dxa"/>
          </w:tcPr>
          <w:p w14:paraId="10ACF3EE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616AC94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B36EB7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CDEB9CF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78AE715" w14:textId="491251C7" w:rsidR="00D4381F" w:rsidRPr="00485FE0" w:rsidRDefault="00D4381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ля заземления брони кабелей собственных нужд ИС</w:t>
            </w:r>
          </w:p>
        </w:tc>
        <w:tc>
          <w:tcPr>
            <w:tcW w:w="8646" w:type="dxa"/>
          </w:tcPr>
          <w:p w14:paraId="094CD1B9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термоусаживаемая трубка ТУТнг-16/8 ж/зеленая L=0.5 м;</w:t>
            </w:r>
          </w:p>
          <w:p w14:paraId="06CFE2E7" w14:textId="6316514A" w:rsidR="00D4381F" w:rsidRPr="00485FE0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болты, шайбы, шайбы пружинные, гайки усиленные.</w:t>
            </w:r>
          </w:p>
        </w:tc>
        <w:tc>
          <w:tcPr>
            <w:tcW w:w="1984" w:type="dxa"/>
          </w:tcPr>
          <w:p w14:paraId="70407C53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4EE7622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0BF109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47C8545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8115C71" w14:textId="0196E929" w:rsidR="00D4381F" w:rsidRPr="00485FE0" w:rsidRDefault="00D4381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Для подключения кабелей постоянного тока</w:t>
            </w:r>
          </w:p>
        </w:tc>
        <w:tc>
          <w:tcPr>
            <w:tcW w:w="8646" w:type="dxa"/>
          </w:tcPr>
          <w:p w14:paraId="0BC49146" w14:textId="2D6F0582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 xml:space="preserve">- концевая кабельная муфта для герметичного оконцевания кабеля с броней (марку кабеля выдает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заказчик), с пластмассовой изоляцией на напряжение (напряжение сети постоянного тока выдает заказчик) с наконечниками DTL медно-алюминиевым (болтовые наконечники использовать запрещается);</w:t>
            </w:r>
          </w:p>
          <w:p w14:paraId="0F05F3B6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термоусаживаемая трубка ТУТнг-40/20 (синий) L=0.15 м;</w:t>
            </w:r>
          </w:p>
          <w:p w14:paraId="72635951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термоусаживаемая трубка ТУТнг-40/20 (синий) L=0.15 м;</w:t>
            </w:r>
          </w:p>
          <w:p w14:paraId="68666E36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стяжка кабельная;</w:t>
            </w:r>
          </w:p>
          <w:p w14:paraId="3C9EFC23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бирка кабельная У134 У3.5 для силовых кабелей до 1 кВ;</w:t>
            </w:r>
          </w:p>
          <w:p w14:paraId="3A3BA17C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болты, шайбы усиленные, гайки;</w:t>
            </w:r>
          </w:p>
          <w:p w14:paraId="2D14339E" w14:textId="326FB0DC" w:rsidR="00D4381F" w:rsidRPr="00485FE0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0D02B2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D2D5FC0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A44E8A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6936F5F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124683B" w14:textId="65710614" w:rsidR="00D4381F" w:rsidRPr="00D4381F" w:rsidRDefault="00D4381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ля заземления брони постоянного тока</w:t>
            </w:r>
          </w:p>
        </w:tc>
        <w:tc>
          <w:tcPr>
            <w:tcW w:w="8646" w:type="dxa"/>
          </w:tcPr>
          <w:p w14:paraId="0DA577D7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роликовые пружины постоянного давления;</w:t>
            </w:r>
          </w:p>
          <w:p w14:paraId="1FF32802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провода заземления для монтажа муфт ПМЛ 16–500НК с наконечником;</w:t>
            </w:r>
          </w:p>
          <w:p w14:paraId="4E529158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термоусаживаемая трубка ТУТнг-16/8 ж/зеленая L=0.5 м;</w:t>
            </w:r>
          </w:p>
          <w:p w14:paraId="0CBF554F" w14:textId="509EB4C9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болты, шайбы, шайбы пружинные, гайки усиленные.</w:t>
            </w:r>
          </w:p>
        </w:tc>
        <w:tc>
          <w:tcPr>
            <w:tcW w:w="1984" w:type="dxa"/>
          </w:tcPr>
          <w:p w14:paraId="2338822E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9E6E751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0F1207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0B7130C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A626496" w14:textId="4C57AEE6" w:rsidR="00D4381F" w:rsidRPr="00D4381F" w:rsidRDefault="00D4381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Для заземления брони кабелей связи к КШПТ</w:t>
            </w:r>
          </w:p>
        </w:tc>
        <w:tc>
          <w:tcPr>
            <w:tcW w:w="8646" w:type="dxa"/>
          </w:tcPr>
          <w:p w14:paraId="1B3FBD70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роликовые пружины постоянного давления;</w:t>
            </w:r>
          </w:p>
          <w:p w14:paraId="77533EA3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провода заземления для монтажа муфт ПМЛ 16–500НК с наконечником;</w:t>
            </w:r>
          </w:p>
          <w:p w14:paraId="4F96E1F5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термоусаживаемая трубка ТУТнг-16/8 ж/зеленая L=0.5 м;</w:t>
            </w:r>
          </w:p>
          <w:p w14:paraId="6A675FD3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болты, шайбы, шайбы пружинные, гайки усиленные.</w:t>
            </w:r>
          </w:p>
          <w:p w14:paraId="1AD40A1B" w14:textId="77777777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стяжка кабельная;</w:t>
            </w:r>
          </w:p>
          <w:p w14:paraId="0BB9B54C" w14:textId="5394693A" w:rsidR="00D4381F" w:rsidRPr="00D4381F" w:rsidRDefault="00D4381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81F">
              <w:rPr>
                <w:rFonts w:ascii="Times New Roman" w:hAnsi="Times New Roman" w:cs="Times New Roman"/>
                <w:sz w:val="24"/>
                <w:szCs w:val="24"/>
              </w:rPr>
              <w:t>- бирка кабельная У134 У3.5 для силовых кабелей до 1 кВ.</w:t>
            </w:r>
          </w:p>
        </w:tc>
        <w:tc>
          <w:tcPr>
            <w:tcW w:w="1984" w:type="dxa"/>
          </w:tcPr>
          <w:p w14:paraId="6E6CE02D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1E107B2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BE1DB4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09E10ED" w14:textId="77777777" w:rsidR="00D4381F" w:rsidRPr="006C7553" w:rsidRDefault="00D4381F" w:rsidP="00D4381F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AFC4EC2" w14:textId="00ED4DEE" w:rsidR="00D4381F" w:rsidRPr="004537D9" w:rsidRDefault="004537D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7D9">
              <w:rPr>
                <w:rFonts w:ascii="Times New Roman" w:hAnsi="Times New Roman" w:cs="Times New Roman"/>
                <w:sz w:val="24"/>
                <w:szCs w:val="24"/>
              </w:rPr>
              <w:t>Крепление кабельной продукции</w:t>
            </w:r>
          </w:p>
        </w:tc>
        <w:tc>
          <w:tcPr>
            <w:tcW w:w="8646" w:type="dxa"/>
          </w:tcPr>
          <w:p w14:paraId="2C662937" w14:textId="0411A6DE" w:rsidR="00D4381F" w:rsidRPr="004537D9" w:rsidRDefault="00D0587F" w:rsidP="00D4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D4381F" w:rsidRPr="004537D9">
              <w:rPr>
                <w:rFonts w:ascii="Times New Roman" w:hAnsi="Times New Roman" w:cs="Times New Roman"/>
                <w:sz w:val="24"/>
                <w:szCs w:val="24"/>
              </w:rPr>
              <w:t xml:space="preserve"> обязан поставить полный объем материалов, необходимый для закрепления кабельной продукции под ИС.</w:t>
            </w:r>
          </w:p>
        </w:tc>
        <w:tc>
          <w:tcPr>
            <w:tcW w:w="1984" w:type="dxa"/>
          </w:tcPr>
          <w:p w14:paraId="6647FA6B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5EDA19" w14:textId="77777777" w:rsidR="00D4381F" w:rsidRPr="00DA1EC4" w:rsidRDefault="00D4381F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CFA9F3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132B018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09A58F8" w14:textId="428EAD48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ЗИП</w:t>
            </w:r>
          </w:p>
        </w:tc>
        <w:tc>
          <w:tcPr>
            <w:tcW w:w="8646" w:type="dxa"/>
          </w:tcPr>
          <w:p w14:paraId="5B0BB3AC" w14:textId="7AAF5060" w:rsidR="004A1F3F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 и Поставщик обязаны поставить минимальный объём ЗИП</w:t>
            </w:r>
            <w:r w:rsidR="004A1F3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A1F3F" w:rsidRPr="00FC6F80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5F4F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1F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C3C99"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, необходимый для обслуживания ИС и обеспечения бесперебойной работы ИС в течение </w:t>
            </w:r>
            <w:r w:rsidR="00FC6F80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8C3C99" w:rsidRPr="00485F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C6F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3C99" w:rsidRPr="00485FE0">
              <w:rPr>
                <w:rFonts w:ascii="Times New Roman" w:hAnsi="Times New Roman" w:cs="Times New Roman"/>
                <w:sz w:val="24"/>
                <w:szCs w:val="24"/>
              </w:rPr>
              <w:t>мес.</w:t>
            </w:r>
            <w:r w:rsidR="008C3C99" w:rsidRPr="00485FE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C53EA2C" w14:textId="57510A79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В ЗИП должны входить устройства, кабели и программное обеспечение для возможности параметрирования релейных терминалов.</w:t>
            </w:r>
          </w:p>
        </w:tc>
        <w:tc>
          <w:tcPr>
            <w:tcW w:w="1984" w:type="dxa"/>
          </w:tcPr>
          <w:p w14:paraId="1A4B9026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E5C670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08A2E9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5EF79C0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F1E9C3B" w14:textId="75B7994F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</w:t>
            </w:r>
          </w:p>
        </w:tc>
        <w:tc>
          <w:tcPr>
            <w:tcW w:w="8646" w:type="dxa"/>
          </w:tcPr>
          <w:p w14:paraId="1F815128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В комплекте ИС должны быть поставлены поверенные СИЗ, необходимые для эксплуатации и ремонта оборудования в комплекте с протоколами испытаний. </w:t>
            </w:r>
          </w:p>
          <w:p w14:paraId="3F131CE9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шкаф для размещения СИЗ. </w:t>
            </w:r>
          </w:p>
          <w:p w14:paraId="5B48E505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Шкаф СИЗ оснастить перечнем СИЗ с указанием протоколов испытаний.</w:t>
            </w:r>
          </w:p>
          <w:p w14:paraId="1686CA82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Объём СИЗ для каждой ИС должен соответствовать требованиям "СО 153-34.03.603-2003. Инструкция по применению и испытанию средств защиты, используемых в электроустановках" (утв. Приказом Минэнерго России от 30.06.2003 N 261).</w:t>
            </w:r>
          </w:p>
          <w:p w14:paraId="203FE1D2" w14:textId="59460DA0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Минимальный объём СИЗ в комплекте ИС приведён в Приложении 3.</w:t>
            </w:r>
          </w:p>
          <w:p w14:paraId="345C6956" w14:textId="0E83A30C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Окончательный перечень СИЗ (в случае уточнения)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 должен согласовать с Техническим заказчиком.</w:t>
            </w:r>
          </w:p>
        </w:tc>
        <w:tc>
          <w:tcPr>
            <w:tcW w:w="1984" w:type="dxa"/>
          </w:tcPr>
          <w:p w14:paraId="5841E347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B90F3B" w14:textId="3B3BBDF7" w:rsidR="008C3C99" w:rsidRPr="00DA1EC4" w:rsidRDefault="008C3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объёме поставки </w:t>
            </w:r>
            <w:r w:rsidR="00D0587F" w:rsidRPr="00FE5A1F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Производител</w:t>
            </w:r>
            <w:r w:rsidR="00D0587F" w:rsidRPr="00DA1EC4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</w:tr>
      <w:tr w:rsidR="00FB17D8" w:rsidRPr="006C7553" w14:paraId="45B4097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05FF35E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C083245" w14:textId="204BA780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Границы поставки</w:t>
            </w:r>
          </w:p>
        </w:tc>
        <w:tc>
          <w:tcPr>
            <w:tcW w:w="8646" w:type="dxa"/>
          </w:tcPr>
          <w:p w14:paraId="0ED8A8BA" w14:textId="554BCE81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поставки ИС между Поставщиком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D0587F" w:rsidRPr="00485FE0" w:rsidDel="00D05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на этапе подготовки конкурсной документации. Предоставить в виде отдельных документов «Разделительная спецификация», </w:t>
            </w:r>
          </w:p>
          <w:p w14:paraId="017D41BC" w14:textId="3526069E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«Разделительная ведомость объёмов работ». </w:t>
            </w:r>
          </w:p>
        </w:tc>
        <w:tc>
          <w:tcPr>
            <w:tcW w:w="1984" w:type="dxa"/>
          </w:tcPr>
          <w:p w14:paraId="0EA019D1" w14:textId="39A3B1C5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Предоставить подписанные Поставщиком и </w:t>
            </w:r>
            <w:r w:rsidR="00D0587F" w:rsidRPr="00DA1EC4">
              <w:rPr>
                <w:rFonts w:ascii="Times New Roman" w:hAnsi="Times New Roman" w:cs="Times New Roman"/>
                <w:sz w:val="20"/>
                <w:szCs w:val="20"/>
              </w:rPr>
              <w:t>Производителем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документы:</w:t>
            </w:r>
          </w:p>
          <w:p w14:paraId="5E9804FF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«Разделительная спецификация», </w:t>
            </w:r>
          </w:p>
          <w:p w14:paraId="3D4F7368" w14:textId="0904A24D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«Разделительная ведомость объёмов работ».</w:t>
            </w:r>
          </w:p>
        </w:tc>
        <w:tc>
          <w:tcPr>
            <w:tcW w:w="1986" w:type="dxa"/>
            <w:gridSpan w:val="2"/>
          </w:tcPr>
          <w:p w14:paraId="0229861C" w14:textId="777BB26C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Предоставить подписанные Поставщиком и </w:t>
            </w:r>
            <w:r w:rsidR="00D0587F" w:rsidRPr="00DA1EC4">
              <w:rPr>
                <w:rFonts w:ascii="Times New Roman" w:hAnsi="Times New Roman" w:cs="Times New Roman"/>
                <w:sz w:val="20"/>
                <w:szCs w:val="20"/>
              </w:rPr>
              <w:t>Производителем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документы:</w:t>
            </w:r>
          </w:p>
          <w:p w14:paraId="0E0A84E4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«Разделительная спецификация», </w:t>
            </w:r>
          </w:p>
          <w:p w14:paraId="2C0B39C5" w14:textId="4498D275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«Разделительная ведомость объёмов работ».</w:t>
            </w:r>
          </w:p>
        </w:tc>
      </w:tr>
      <w:tr w:rsidR="00FB17D8" w:rsidRPr="006C7553" w14:paraId="4DC2E25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76719F6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95BBCD8" w14:textId="16395159" w:rsidR="008C3C99" w:rsidRPr="00485FE0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Предварительный объём</w:t>
            </w:r>
            <w:r w:rsidR="000763CA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</w:t>
            </w:r>
            <w:r w:rsidR="000763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сборке и 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дооснащени</w:t>
            </w:r>
            <w:r w:rsidR="000763C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8646" w:type="dxa"/>
          </w:tcPr>
          <w:p w14:paraId="2F689970" w14:textId="4EC91B93" w:rsidR="008C3C99" w:rsidRPr="00485FE0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Технический заказчик предлагает следующий вариант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 xml:space="preserve">сборки и 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дооснащения ИС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14:paraId="5AD337E6" w14:textId="14CD9166" w:rsidR="008C3C99" w:rsidRPr="00DA1EC4" w:rsidRDefault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Окончательное решение по разделению </w:t>
            </w:r>
            <w:r w:rsidR="000763CA"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отразить в документе «Разделительная спецификация»</w:t>
            </w:r>
          </w:p>
        </w:tc>
        <w:tc>
          <w:tcPr>
            <w:tcW w:w="1986" w:type="dxa"/>
            <w:gridSpan w:val="2"/>
          </w:tcPr>
          <w:p w14:paraId="74146711" w14:textId="03381141" w:rsidR="008C3C99" w:rsidRPr="00DA1EC4" w:rsidRDefault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Окончательное решение по разделению </w:t>
            </w:r>
            <w:r w:rsidR="000763CA"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отразить в документе «Разделительная спецификация»</w:t>
            </w:r>
          </w:p>
        </w:tc>
      </w:tr>
      <w:tr w:rsidR="00FB17D8" w:rsidRPr="006C7553" w14:paraId="25C4A55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1B3C5FA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8BEE5DB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5E84DAD3" w14:textId="02B6E86E" w:rsidR="008C3C99" w:rsidRPr="00485FE0" w:rsidRDefault="008C3C99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Сборка, пуско-наладка и испытания Инверторов для выполнения требований по локализации (при наличии требования по локализации);</w:t>
            </w:r>
          </w:p>
        </w:tc>
        <w:tc>
          <w:tcPr>
            <w:tcW w:w="1984" w:type="dxa"/>
          </w:tcPr>
          <w:p w14:paraId="29CBA972" w14:textId="722D46F5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05303742" w14:textId="48EAC2C5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49D9158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1545B56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C40C963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C7A97F5" w14:textId="71B8B10C" w:rsidR="008C3C99" w:rsidRPr="00D0587F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D0587F">
              <w:rPr>
                <w:rFonts w:ascii="Times New Roman" w:hAnsi="Times New Roman" w:cs="Times New Roman"/>
                <w:sz w:val="24"/>
                <w:szCs w:val="24"/>
              </w:rPr>
              <w:t xml:space="preserve"> в полном объёме выполняет разработку, поставку, монтаж и наладку нижнего уровня АИИСКУЭ;</w:t>
            </w:r>
          </w:p>
        </w:tc>
        <w:tc>
          <w:tcPr>
            <w:tcW w:w="1984" w:type="dxa"/>
          </w:tcPr>
          <w:p w14:paraId="7624664C" w14:textId="714C2943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6D7558B5" w14:textId="713ED907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3D522E5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112D5A4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A9ACFB1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01E8E58" w14:textId="308C327F" w:rsidR="008C3C99" w:rsidRPr="00D0587F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разработку площадок обслуживания, лестниц, ограждения цоколя, кабельных лотков и металлоконструкций;</w:t>
            </w:r>
          </w:p>
        </w:tc>
        <w:tc>
          <w:tcPr>
            <w:tcW w:w="1984" w:type="dxa"/>
          </w:tcPr>
          <w:p w14:paraId="0F47A608" w14:textId="11D7D46C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4AB92F23" w14:textId="1318DD1A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4D75EDC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ABC2697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F215E93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4E360092" w14:textId="7F8D895C" w:rsidR="008C3C99" w:rsidRPr="00485FE0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 в полном объёме выполняет разработку, поставку и монтаж водостоков;</w:t>
            </w:r>
          </w:p>
        </w:tc>
        <w:tc>
          <w:tcPr>
            <w:tcW w:w="1984" w:type="dxa"/>
          </w:tcPr>
          <w:p w14:paraId="08C0D2B5" w14:textId="1FFCE810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68603248" w14:textId="5814D8A4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70ABBCC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8F88D6F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25693D2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E71B77B" w14:textId="30C42469" w:rsidR="008C3C99" w:rsidRPr="009254E8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9254E8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наладку терминалов РЗА;</w:t>
            </w:r>
          </w:p>
        </w:tc>
        <w:tc>
          <w:tcPr>
            <w:tcW w:w="1984" w:type="dxa"/>
          </w:tcPr>
          <w:p w14:paraId="5B98BB81" w14:textId="445F6376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0D5E2B31" w14:textId="32C7DE60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79C4AD9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06793A0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0971B57" w14:textId="77777777" w:rsidR="008C3C99" w:rsidRPr="00485FE0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000DDFA" w14:textId="3A877D08" w:rsidR="008C3C99" w:rsidRPr="009254E8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 w:rsidRPr="009254E8">
              <w:rPr>
                <w:rFonts w:ascii="Times New Roman" w:hAnsi="Times New Roman" w:cs="Times New Roman"/>
                <w:sz w:val="24"/>
                <w:szCs w:val="24"/>
              </w:rPr>
              <w:t xml:space="preserve"> обязан подобрать и поставить полный объём кабельной арматуры для подключения кабельных линий к оборудованию ИС, а также предусмотреть и обеспечить герметичный ввод кабелей в ИС (герметизацию кабельных вводов), предусмотреть кабельные металлоконструкции (лотки), балки и материалы для крепления кабельной продукции при организации заходов в ИС;</w:t>
            </w:r>
          </w:p>
        </w:tc>
        <w:tc>
          <w:tcPr>
            <w:tcW w:w="1984" w:type="dxa"/>
          </w:tcPr>
          <w:p w14:paraId="6C50A5F2" w14:textId="1A7781CF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6CFB24EE" w14:textId="38AAD7B3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19ABCA9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0562D0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AACC3F7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0E6C50F" w14:textId="585ADC30" w:rsidR="008C3C99" w:rsidRPr="00B71D51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в полном объёме выполняет разработку, поставку, монтаж, проведение требуемых испытаний и наладку пожарной сигнализации и первичных средств пожаротушения;</w:t>
            </w:r>
          </w:p>
        </w:tc>
        <w:tc>
          <w:tcPr>
            <w:tcW w:w="1984" w:type="dxa"/>
          </w:tcPr>
          <w:p w14:paraId="30227A43" w14:textId="75BB90CD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35B91D74" w14:textId="0D21CB2B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7CFA756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6406984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01CE092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EDFFEED" w14:textId="2F59DCAF" w:rsidR="008C3C99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в полном объеме выполняет</w:t>
            </w:r>
            <w:r w:rsidR="00333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поставку СИЗ;</w:t>
            </w:r>
          </w:p>
        </w:tc>
        <w:tc>
          <w:tcPr>
            <w:tcW w:w="1984" w:type="dxa"/>
          </w:tcPr>
          <w:p w14:paraId="2243CBA7" w14:textId="37AF07ED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1DE889C8" w14:textId="647BDBA1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0360474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83B9D28" w14:textId="77777777" w:rsidR="00333550" w:rsidRPr="006C7553" w:rsidRDefault="00333550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2090650" w14:textId="77777777" w:rsidR="00333550" w:rsidRDefault="00333550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4F43EB6D" w14:textId="4D3AEDF2" w:rsidR="00333550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33355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комплексные испытания;</w:t>
            </w:r>
          </w:p>
        </w:tc>
        <w:tc>
          <w:tcPr>
            <w:tcW w:w="1984" w:type="dxa"/>
          </w:tcPr>
          <w:p w14:paraId="7BAB8F8F" w14:textId="75224C3D" w:rsidR="00333550" w:rsidRPr="00DA1EC4" w:rsidRDefault="00F9437E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7FAF4E6A" w14:textId="7BF78CCA" w:rsidR="00333550" w:rsidRPr="00DA1EC4" w:rsidRDefault="00F9437E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4CA4E50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2F9053A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64A41C2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370B1EF1" w14:textId="0C1F8F63" w:rsidR="004A1F3F" w:rsidRDefault="00D0587F" w:rsidP="009A3245">
            <w:pPr>
              <w:pStyle w:val="a3"/>
              <w:numPr>
                <w:ilvl w:val="0"/>
                <w:numId w:val="15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3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комплектует и 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</w:t>
            </w:r>
            <w:r w:rsidR="008C3C99" w:rsidRPr="00566ECA">
              <w:rPr>
                <w:rFonts w:ascii="Times New Roman" w:hAnsi="Times New Roman" w:cs="Times New Roman"/>
                <w:sz w:val="24"/>
                <w:szCs w:val="24"/>
              </w:rPr>
              <w:t>поставку ЗИП</w:t>
            </w:r>
            <w:r w:rsidR="004A1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C99874" w14:textId="64F21B38" w:rsidR="008C3C99" w:rsidRDefault="004A1F3F" w:rsidP="004A1F3F">
            <w:pPr>
              <w:pStyle w:val="a3"/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(включая объём Поставщика)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5EA600C" w14:textId="50CFE7E3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6B739841" w14:textId="7EA5935D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1020541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01F8D18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5747442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F9CFE10" w14:textId="5919A9B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Остальные решения предлагается включить в объём Поставщика.</w:t>
            </w:r>
          </w:p>
        </w:tc>
        <w:tc>
          <w:tcPr>
            <w:tcW w:w="1984" w:type="dxa"/>
          </w:tcPr>
          <w:p w14:paraId="74CB9E3A" w14:textId="52FFD2AB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4281FEFF" w14:textId="31135BDC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2E7604A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D469D93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917E51C" w14:textId="4F293B82" w:rsidR="008C3C99" w:rsidRPr="00BE0DEA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EA">
              <w:rPr>
                <w:rFonts w:ascii="Times New Roman" w:hAnsi="Times New Roman" w:cs="Times New Roman"/>
                <w:sz w:val="24"/>
                <w:szCs w:val="24"/>
              </w:rPr>
              <w:t>Исключения</w:t>
            </w:r>
          </w:p>
        </w:tc>
        <w:tc>
          <w:tcPr>
            <w:tcW w:w="8646" w:type="dxa"/>
          </w:tcPr>
          <w:p w14:paraId="04BD3718" w14:textId="1DED50DC" w:rsidR="008C3C99" w:rsidRPr="00BE0DEA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EA">
              <w:rPr>
                <w:rFonts w:ascii="Times New Roman" w:hAnsi="Times New Roman" w:cs="Times New Roman"/>
                <w:sz w:val="24"/>
                <w:szCs w:val="24"/>
              </w:rPr>
              <w:t>Счётчики АИИСКУЭ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поставляет и монтирует поставщик АИИСКУЭ.</w:t>
            </w:r>
          </w:p>
        </w:tc>
        <w:tc>
          <w:tcPr>
            <w:tcW w:w="1984" w:type="dxa"/>
          </w:tcPr>
          <w:p w14:paraId="69F757FA" w14:textId="77777777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0F6FDDE" w14:textId="77777777" w:rsidR="008C3C99" w:rsidRPr="00DA1EC4" w:rsidRDefault="008C3C99" w:rsidP="008C3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DE0FF9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0BFDDDE" w14:textId="77777777" w:rsidR="008C3C99" w:rsidRPr="006C7553" w:rsidRDefault="008C3C99" w:rsidP="008C3C9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BAF2E8A" w14:textId="551DD060" w:rsidR="008C3C99" w:rsidRPr="00A62C19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19">
              <w:rPr>
                <w:rFonts w:ascii="Times New Roman" w:hAnsi="Times New Roman" w:cs="Times New Roman"/>
                <w:b/>
                <w:sz w:val="24"/>
                <w:szCs w:val="24"/>
              </w:rPr>
              <w:t>Передача и приёмка оборудования</w:t>
            </w:r>
          </w:p>
        </w:tc>
        <w:tc>
          <w:tcPr>
            <w:tcW w:w="8646" w:type="dxa"/>
          </w:tcPr>
          <w:p w14:paraId="6A995A5E" w14:textId="3645D4C5" w:rsidR="008C3C99" w:rsidRPr="00A62C19" w:rsidRDefault="00C22CB6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См. договор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82CC59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8A49B28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BF97F7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D2AE0D8" w14:textId="77777777" w:rsidR="008C3C99" w:rsidRPr="006C7553" w:rsidRDefault="008C3C99" w:rsidP="008C3C9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8C16D2E" w14:textId="77777777" w:rsidR="008C3C99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Монтажные и </w:t>
            </w:r>
          </w:p>
          <w:p w14:paraId="61008473" w14:textId="7C425B9C" w:rsidR="008C3C99" w:rsidRPr="00B1523A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2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шеф-монтажные работы</w:t>
            </w:r>
          </w:p>
        </w:tc>
        <w:tc>
          <w:tcPr>
            <w:tcW w:w="8646" w:type="dxa"/>
          </w:tcPr>
          <w:p w14:paraId="6BE622A4" w14:textId="77777777" w:rsidR="008C3C99" w:rsidRPr="00FF15B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CBD8DF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54BE76A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34373B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A005B28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AB5DB16" w14:textId="2D933F8E" w:rsidR="008C3C99" w:rsidRPr="006443BA" w:rsidRDefault="008C3C99" w:rsidP="008C3C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Монтажные работы</w:t>
            </w:r>
          </w:p>
        </w:tc>
        <w:tc>
          <w:tcPr>
            <w:tcW w:w="8646" w:type="dxa"/>
          </w:tcPr>
          <w:p w14:paraId="6B2B8DFC" w14:textId="07AEFEEA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обязанности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D0587F" w:rsidDel="00D05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заводской площадке входит </w:t>
            </w:r>
            <w:r w:rsidR="000763CA">
              <w:rPr>
                <w:rFonts w:ascii="Times New Roman" w:hAnsi="Times New Roman" w:cs="Times New Roman"/>
                <w:sz w:val="24"/>
                <w:szCs w:val="24"/>
              </w:rPr>
              <w:t xml:space="preserve">сборка ИС,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монтаж всех систем и оборудования по дооснащению.</w:t>
            </w:r>
          </w:p>
          <w:p w14:paraId="75BF2800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28E64" w14:textId="6504ACCF" w:rsidR="00FB6A3A" w:rsidRPr="00FF15B3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дополнительные монтажные работы внутри ИС, выполнение которых невозможно на заводах Поставщика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должны быть обоснованы и согласованы с Техническим заказчиком.</w:t>
            </w:r>
          </w:p>
        </w:tc>
        <w:tc>
          <w:tcPr>
            <w:tcW w:w="1984" w:type="dxa"/>
          </w:tcPr>
          <w:p w14:paraId="703D8364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2E6973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2FA0F8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71223E3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DF799CD" w14:textId="0BD61169" w:rsidR="008C3C99" w:rsidRPr="006443BA" w:rsidRDefault="008C3C99" w:rsidP="008C3C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5DC6">
              <w:rPr>
                <w:rFonts w:ascii="Times New Roman" w:hAnsi="Times New Roman" w:cs="Times New Roman"/>
                <w:sz w:val="24"/>
                <w:szCs w:val="24"/>
              </w:rPr>
              <w:t>Шеф-монтаж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Поставщика</w:t>
            </w:r>
          </w:p>
        </w:tc>
        <w:tc>
          <w:tcPr>
            <w:tcW w:w="8646" w:type="dxa"/>
          </w:tcPr>
          <w:p w14:paraId="69482051" w14:textId="75C1E563" w:rsidR="00FB6A3A" w:rsidRDefault="00FB6A3A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объём услуг Поставщика входит шеф-монтаж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 xml:space="preserve"> на всех стадиях изготовления и монтажа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B0257D" w14:textId="77777777" w:rsidR="00EF2850" w:rsidRDefault="00EF2850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0DAD3" w14:textId="7FE05B16" w:rsidR="00EF2850" w:rsidRDefault="00D0587F" w:rsidP="00EF2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и д</w:t>
            </w:r>
            <w:r w:rsidR="00EF2850">
              <w:rPr>
                <w:rFonts w:ascii="Times New Roman" w:hAnsi="Times New Roman" w:cs="Times New Roman"/>
                <w:sz w:val="24"/>
                <w:szCs w:val="24"/>
              </w:rPr>
              <w:t xml:space="preserve">ооснащение ИС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EF2850">
              <w:rPr>
                <w:rFonts w:ascii="Times New Roman" w:hAnsi="Times New Roman" w:cs="Times New Roman"/>
                <w:sz w:val="24"/>
                <w:szCs w:val="24"/>
              </w:rPr>
              <w:t xml:space="preserve"> и монтаж ИС на площадке строительства СЭС должны выполняться под организационно-техническим руководством и наблюдением Поставщика.</w:t>
            </w:r>
          </w:p>
          <w:p w14:paraId="3B15BEAB" w14:textId="77777777" w:rsidR="00371319" w:rsidRDefault="008C3C99" w:rsidP="00EF2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563">
              <w:rPr>
                <w:rFonts w:ascii="Times New Roman" w:hAnsi="Times New Roman" w:cs="Times New Roman"/>
                <w:sz w:val="24"/>
                <w:szCs w:val="24"/>
              </w:rPr>
              <w:t>В обязанности Поставщика входят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BFB4BC" w14:textId="41721F22" w:rsidR="00371319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>предмонтажная ревизия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71319"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ABA1F3" w14:textId="435BDE2F" w:rsidR="008C3C99" w:rsidRPr="00FE5A1F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надзора за монтажом оборудования, систем и материалов по </w:t>
            </w:r>
            <w:r w:rsidR="000763CA">
              <w:rPr>
                <w:rFonts w:ascii="Times New Roman" w:hAnsi="Times New Roman" w:cs="Times New Roman"/>
                <w:sz w:val="24"/>
                <w:szCs w:val="24"/>
              </w:rPr>
              <w:t xml:space="preserve">сборке и </w:t>
            </w: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дооснащению ИС, входящих в объем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3DD3CC" w14:textId="2A508F24" w:rsidR="008C3C99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надзора за монтажом ИС на фундамент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F48BC8" w14:textId="7A9BD02C" w:rsidR="00371319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надзора</w:t>
            </w:r>
            <w:r w:rsidRPr="00A15563">
              <w:rPr>
                <w:rFonts w:ascii="Times New Roman" w:hAnsi="Times New Roman" w:cs="Times New Roman"/>
                <w:sz w:val="24"/>
                <w:szCs w:val="24"/>
              </w:rPr>
              <w:t xml:space="preserve"> и оказание содействия в осуществлении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монтажа </w:t>
            </w:r>
            <w:r w:rsidRPr="00A15563">
              <w:rPr>
                <w:rFonts w:ascii="Times New Roman" w:hAnsi="Times New Roman" w:cs="Times New Roman"/>
                <w:sz w:val="24"/>
                <w:szCs w:val="24"/>
              </w:rPr>
              <w:t>внешних кабельных линий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D41B40" w14:textId="68E20EC1" w:rsidR="00371319" w:rsidRPr="00FE5A1F" w:rsidRDefault="0037131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>проверк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всех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монтажных</w:t>
            </w: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A262E8F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5D4E24A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275CCB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515BCCB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DF8861F" w14:textId="6AB1DAAC" w:rsidR="008C3C99" w:rsidRPr="00495DC6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C6">
              <w:rPr>
                <w:rFonts w:ascii="Times New Roman" w:hAnsi="Times New Roman" w:cs="Times New Roman"/>
                <w:sz w:val="24"/>
                <w:szCs w:val="24"/>
              </w:rPr>
              <w:t>Шеф-монтаж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</w:p>
        </w:tc>
        <w:tc>
          <w:tcPr>
            <w:tcW w:w="8646" w:type="dxa"/>
          </w:tcPr>
          <w:p w14:paraId="61467EC1" w14:textId="6EC86EA6" w:rsidR="00371319" w:rsidRDefault="00371319" w:rsidP="0037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объём услуг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входит шеф-монтаж ИС на площадке строительства СЭС.</w:t>
            </w:r>
          </w:p>
          <w:p w14:paraId="42846A32" w14:textId="77777777" w:rsidR="00371319" w:rsidRDefault="0037131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3A961" w14:textId="30A7A354" w:rsidR="00371319" w:rsidRPr="00FE5A1F" w:rsidRDefault="008C3C99" w:rsidP="0037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В обязанности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входят</w:t>
            </w:r>
            <w:r w:rsidR="00371319" w:rsidRPr="00FE5A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D5DE850" w14:textId="4FE33ADF" w:rsidR="0088153F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>предмонтажная ревизия</w:t>
            </w:r>
            <w:r w:rsidR="003713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71319"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4D81E9" w14:textId="0E01F767" w:rsidR="0088153F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>выполнение надзора за монтажом ИС на фундамент</w:t>
            </w:r>
            <w:r w:rsidR="008815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DC08B9" w14:textId="1AF270AD" w:rsidR="0088153F" w:rsidRDefault="0088153F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77763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надзора за монтажом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лестниц, лестничных и обслуживающих площадок, кабельных металлоконструкций, ограждения цоколя;</w:t>
            </w:r>
          </w:p>
          <w:p w14:paraId="5C884C48" w14:textId="57310E3D" w:rsidR="008C3C99" w:rsidRDefault="008C3C99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</w:rPr>
              <w:t>выполнение надзора и оказание содействия в осуществлении монтажа внешних кабельных линий</w:t>
            </w:r>
            <w:r w:rsidR="008815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3E2CF3" w14:textId="3B511FD6" w:rsidR="0088153F" w:rsidRPr="00FE5A1F" w:rsidRDefault="0088153F" w:rsidP="009A3245">
            <w:pPr>
              <w:pStyle w:val="a3"/>
              <w:numPr>
                <w:ilvl w:val="0"/>
                <w:numId w:val="20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7776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7634">
              <w:rPr>
                <w:rFonts w:ascii="Times New Roman" w:hAnsi="Times New Roman" w:cs="Times New Roman"/>
                <w:sz w:val="24"/>
                <w:szCs w:val="24"/>
              </w:rPr>
              <w:t xml:space="preserve"> всех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монтажных</w:t>
            </w:r>
            <w:r w:rsidRPr="00777634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64F5060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CB5482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AF04B9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5F60AAC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B0449AA" w14:textId="2075883F" w:rsidR="008C3C99" w:rsidRPr="00495DC6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ИС на фундамент</w:t>
            </w:r>
          </w:p>
        </w:tc>
        <w:tc>
          <w:tcPr>
            <w:tcW w:w="8646" w:type="dxa"/>
          </w:tcPr>
          <w:p w14:paraId="4E8AEF26" w14:textId="42D1B07B" w:rsidR="008C3C99" w:rsidRDefault="008C3C99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ИС на фундаменты и их подключение выполняет Технических заказчик под руководством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43057054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2B31318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A59C37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55CBEC8" w14:textId="77777777" w:rsidR="0088153F" w:rsidRPr="006C7553" w:rsidRDefault="0088153F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20FAA6A" w14:textId="290E79C2" w:rsidR="0088153F" w:rsidRDefault="0088153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металлоконструкций</w:t>
            </w:r>
          </w:p>
        </w:tc>
        <w:tc>
          <w:tcPr>
            <w:tcW w:w="8646" w:type="dxa"/>
          </w:tcPr>
          <w:p w14:paraId="3E098158" w14:textId="53644124" w:rsidR="0088153F" w:rsidRDefault="0088153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73D">
              <w:rPr>
                <w:rFonts w:ascii="Times New Roman" w:hAnsi="Times New Roman" w:cs="Times New Roman"/>
                <w:sz w:val="24"/>
                <w:szCs w:val="24"/>
              </w:rPr>
              <w:t>а площадке строительства СЭС монтаж лестниц, лестничных площадок, площадок обслуживания, ограждения цоколя, кабельных лотков и металлоконструкций для крепления и прокладки внешних кабельных линий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подрядчик строительно-монтажных работ по отдельному договору</w:t>
            </w:r>
            <w:r w:rsidRPr="00034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DB3E8D6" w14:textId="3F5D1D2F" w:rsidR="0088153F" w:rsidRPr="00DA1EC4" w:rsidRDefault="0088153F" w:rsidP="00FE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6" w:type="dxa"/>
            <w:gridSpan w:val="2"/>
          </w:tcPr>
          <w:p w14:paraId="49F80161" w14:textId="4A85C467" w:rsidR="0088153F" w:rsidRPr="00DA1EC4" w:rsidRDefault="0088153F" w:rsidP="00FE5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17D8" w:rsidRPr="006C7553" w14:paraId="61A8CF5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95A664" w14:textId="77777777" w:rsidR="008C3C99" w:rsidRPr="006C7553" w:rsidRDefault="008C3C99" w:rsidP="008C3C9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C1CF329" w14:textId="1D205168" w:rsidR="008C3C99" w:rsidRPr="00B1523A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23A">
              <w:rPr>
                <w:rFonts w:ascii="Times New Roman" w:hAnsi="Times New Roman" w:cs="Times New Roman"/>
                <w:b/>
                <w:sz w:val="24"/>
                <w:szCs w:val="24"/>
              </w:rPr>
              <w:t>Пуско-наладочные работы и испытания</w:t>
            </w:r>
          </w:p>
        </w:tc>
        <w:tc>
          <w:tcPr>
            <w:tcW w:w="8646" w:type="dxa"/>
          </w:tcPr>
          <w:p w14:paraId="7DA96BDE" w14:textId="2A3B0061" w:rsidR="008C3C99" w:rsidRPr="00FF15B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679C2D24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D7CA3E7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2A77E6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79CE4FF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909E06D" w14:textId="147D5552" w:rsidR="008C3C99" w:rsidRPr="00B40A3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A33">
              <w:rPr>
                <w:rFonts w:ascii="Times New Roman" w:hAnsi="Times New Roman" w:cs="Times New Roman"/>
                <w:sz w:val="24"/>
                <w:szCs w:val="24"/>
              </w:rPr>
              <w:t>Пуско-наладочные работы</w:t>
            </w:r>
          </w:p>
        </w:tc>
        <w:tc>
          <w:tcPr>
            <w:tcW w:w="8646" w:type="dxa"/>
          </w:tcPr>
          <w:p w14:paraId="282F0ADD" w14:textId="77777777" w:rsidR="00D03B53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совместно с </w:t>
            </w:r>
            <w:r w:rsidRPr="00C43080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C43080">
              <w:rPr>
                <w:rFonts w:ascii="Times New Roman" w:hAnsi="Times New Roman" w:cs="Times New Roman"/>
                <w:sz w:val="24"/>
                <w:szCs w:val="24"/>
              </w:rPr>
              <w:t xml:space="preserve"> 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3080">
              <w:rPr>
                <w:rFonts w:ascii="Times New Roman" w:hAnsi="Times New Roman" w:cs="Times New Roman"/>
                <w:sz w:val="24"/>
                <w:szCs w:val="24"/>
              </w:rPr>
              <w:t xml:space="preserve">н разработать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передать</w:t>
            </w:r>
            <w:r w:rsidRPr="00C43080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C43080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308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пуско-наладочных работ.</w:t>
            </w:r>
          </w:p>
          <w:p w14:paraId="2FC07676" w14:textId="77777777" w:rsidR="00D03B53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D4CDC" w14:textId="77777777" w:rsidR="00D03B53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A4C0C" w14:textId="5C566034" w:rsidR="00D03B53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Производителя обязаны провести пуско-наладочные работы на площадке строительства СЭС, с участием представителей Поставщика, при необходимости. Необходимость присутствия представителей Поставщика определяет Производитель, 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>организу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руководят 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>пуско-наладочны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 xml:space="preserve"> для пуска и сдачи оборудования в гарантийную эксплуатацию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пуска СЭС в целом.</w:t>
            </w:r>
          </w:p>
          <w:p w14:paraId="23D41DB6" w14:textId="77777777" w:rsidR="00D03B53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3B4FA" w14:textId="1C0AFD5A" w:rsidR="008C3C99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>В процессе приёмки СЭС надзорными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нами представители Производителя</w:t>
            </w:r>
            <w:r w:rsidRPr="00BA5470">
              <w:rPr>
                <w:rFonts w:ascii="Times New Roman" w:hAnsi="Times New Roman" w:cs="Times New Roman"/>
                <w:sz w:val="24"/>
                <w:szCs w:val="24"/>
              </w:rPr>
              <w:t xml:space="preserve"> должны присутствовать на объекте для предъявления документации ИС и оперативного устранения выявленных замеч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аний (не более 5 рабочих дней).</w:t>
            </w:r>
          </w:p>
        </w:tc>
        <w:tc>
          <w:tcPr>
            <w:tcW w:w="1984" w:type="dxa"/>
          </w:tcPr>
          <w:p w14:paraId="3272AC91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4531708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FFA62D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8A0E798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FE1A289" w14:textId="02E78EA2" w:rsidR="008C3C99" w:rsidRPr="006443BA" w:rsidRDefault="008C3C99" w:rsidP="008C3C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58B6">
              <w:rPr>
                <w:rFonts w:ascii="Times New Roman" w:hAnsi="Times New Roman" w:cs="Times New Roman"/>
                <w:sz w:val="24"/>
                <w:szCs w:val="24"/>
              </w:rPr>
              <w:t>Испытания</w:t>
            </w:r>
          </w:p>
        </w:tc>
        <w:tc>
          <w:tcPr>
            <w:tcW w:w="8646" w:type="dxa"/>
          </w:tcPr>
          <w:p w14:paraId="22069B2B" w14:textId="3DCCB771" w:rsidR="008C3C99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EAF" w:rsidRPr="00194EAF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Поставщиком должен провести испытания согласно ГОСТ Р 58084-2018 </w:t>
            </w:r>
            <w:r w:rsidR="008C3C99" w:rsidRPr="00022F63">
              <w:rPr>
                <w:rFonts w:ascii="Times New Roman" w:hAnsi="Times New Roman" w:cs="Times New Roman"/>
                <w:sz w:val="24"/>
                <w:szCs w:val="24"/>
              </w:rPr>
              <w:t>на специализированн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8C3C99" w:rsidRPr="00022F63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8C3C99" w:rsidRPr="00022F63">
              <w:rPr>
                <w:rFonts w:ascii="Times New Roman" w:hAnsi="Times New Roman" w:cs="Times New Roman"/>
                <w:sz w:val="24"/>
                <w:szCs w:val="24"/>
              </w:rPr>
              <w:t xml:space="preserve"> с загрузкой 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Инверторов и трансформаторов.</w:t>
            </w:r>
          </w:p>
          <w:p w14:paraId="33D62F6D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794E7" w14:textId="69E20437" w:rsidR="008C3C99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Поставщиком должен провести заводские испытания ИС в целом, с учетом оборудования по дооснащению.</w:t>
            </w:r>
          </w:p>
          <w:p w14:paraId="786184BC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82115" w14:textId="4AA6B459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ходе испытаний должна быть проведена проверка работоспособности счётчиков АИИСКУЭ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проверка работоспособности пожарной сигнализации.</w:t>
            </w:r>
          </w:p>
          <w:p w14:paraId="3902CA9B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A0131" w14:textId="4F256E8E" w:rsidR="008C3C99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должен разработать и согласовать с Техническим заказчиком программу проведения испытаний функции ОПРЧ.</w:t>
            </w:r>
          </w:p>
          <w:p w14:paraId="6704D8ED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865E1" w14:textId="16E5A6E6" w:rsidR="008C3C99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должен провести </w:t>
            </w:r>
            <w:r w:rsidR="0097132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испытания в объёме Приложения </w:t>
            </w:r>
            <w:r w:rsidR="005F4F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71325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испытания функции ОПРЧ</w:t>
            </w:r>
            <w:r w:rsidR="009713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Техническому заказчику отчет</w:t>
            </w:r>
            <w:r w:rsidR="0097132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E10E80" w14:textId="77777777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54667" w14:textId="16FCAEF7" w:rsidR="008C3C99" w:rsidRPr="00FF15B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испытаний (включая </w:t>
            </w:r>
            <w:r w:rsidRPr="00A1556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программу и методику проведения приемо-сдаточных испытаний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ИС)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согласовать с Техническим заказчиком.</w:t>
            </w:r>
          </w:p>
        </w:tc>
        <w:tc>
          <w:tcPr>
            <w:tcW w:w="1984" w:type="dxa"/>
          </w:tcPr>
          <w:p w14:paraId="170A8EB9" w14:textId="5CCA06E6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Предоставить перечень испытаний с указанием сроков и мест проведения.</w:t>
            </w:r>
          </w:p>
        </w:tc>
        <w:tc>
          <w:tcPr>
            <w:tcW w:w="1986" w:type="dxa"/>
            <w:gridSpan w:val="2"/>
          </w:tcPr>
          <w:p w14:paraId="0B12169E" w14:textId="1FF37A75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перечень испытаний с указанием сроков и мест проведения.</w:t>
            </w:r>
          </w:p>
        </w:tc>
      </w:tr>
      <w:tr w:rsidR="00FB17D8" w:rsidRPr="006C7553" w14:paraId="77DF857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506CB6F" w14:textId="77777777" w:rsidR="008C3C99" w:rsidRPr="006C7553" w:rsidRDefault="008C3C99" w:rsidP="008C3C9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0B7304C" w14:textId="00398B11" w:rsidR="008C3C99" w:rsidRPr="00B1523A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2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  <w:tc>
          <w:tcPr>
            <w:tcW w:w="8646" w:type="dxa"/>
          </w:tcPr>
          <w:p w14:paraId="6EC4BEAE" w14:textId="77777777" w:rsidR="008C3C99" w:rsidRPr="00FF15B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D408B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D5EC60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E9D288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F188A48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B7DEDB4" w14:textId="4D1B3E5B" w:rsidR="008C3C99" w:rsidRPr="00375D5B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5B">
              <w:rPr>
                <w:rFonts w:ascii="Times New Roman" w:hAnsi="Times New Roman" w:cs="Times New Roman"/>
                <w:b/>
                <w:sz w:val="24"/>
                <w:szCs w:val="24"/>
              </w:rPr>
              <w:t>Отчёт ежемесячный</w:t>
            </w:r>
          </w:p>
        </w:tc>
        <w:tc>
          <w:tcPr>
            <w:tcW w:w="8646" w:type="dxa"/>
          </w:tcPr>
          <w:p w14:paraId="4124C4E8" w14:textId="3529B648" w:rsidR="008C3C99" w:rsidRDefault="00D0587F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Производитель</w:t>
            </w:r>
            <w:r w:rsidR="008C3C99" w:rsidRPr="00066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C3C99"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бязан ежемесячно предоставлять Техническому заказчику 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3C99" w:rsidRPr="00A258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Отчёт Поставщика и </w:t>
            </w:r>
            <w:r w:rsidRPr="00FE5A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Производителя</w:t>
            </w:r>
            <w:r w:rsidR="008C3C99" w:rsidRPr="00A258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», </w:t>
            </w:r>
          </w:p>
          <w:p w14:paraId="56F99078" w14:textId="37813E06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514D7" w14:textId="0F47ACB3" w:rsidR="008C3C99" w:rsidRPr="00FF15B3" w:rsidRDefault="008C3C99" w:rsidP="00405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обязан </w:t>
            </w:r>
            <w:r w:rsidR="004055F0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необходимую для отчётов информацию, включая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отчеты по всем проведенным испытаниям.</w:t>
            </w:r>
          </w:p>
        </w:tc>
        <w:tc>
          <w:tcPr>
            <w:tcW w:w="1984" w:type="dxa"/>
          </w:tcPr>
          <w:p w14:paraId="18CD5F17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9C5A6D0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835347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2843141" w14:textId="77777777" w:rsidR="008C3C99" w:rsidRPr="006C7553" w:rsidRDefault="008C3C99" w:rsidP="008C3C9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4623638" w14:textId="5E2B5156" w:rsidR="008C3C99" w:rsidRPr="00A25814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0B6AD34" w14:textId="1095751A" w:rsidR="008C3C99" w:rsidRPr="00375D5B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5B">
              <w:rPr>
                <w:rFonts w:ascii="Times New Roman" w:hAnsi="Times New Roman" w:cs="Times New Roman"/>
                <w:b/>
                <w:sz w:val="24"/>
                <w:szCs w:val="24"/>
              </w:rPr>
              <w:t>Состав ежемесячного отчёта:</w:t>
            </w:r>
          </w:p>
          <w:p w14:paraId="3C4FCB97" w14:textId="6201235E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Статус договора поставки,</w:t>
            </w:r>
          </w:p>
          <w:p w14:paraId="52697492" w14:textId="77777777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2. Статус выставления счетов и оплаты,</w:t>
            </w:r>
          </w:p>
          <w:p w14:paraId="32A9DD4E" w14:textId="0A318570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3. График поставки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статуса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99BD220" w14:textId="77777777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4. Описание рисков и прочих проблем, требующих участия Технического заказчика,</w:t>
            </w:r>
          </w:p>
          <w:p w14:paraId="29D8F8D5" w14:textId="325C9289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5. График проведения испытаний и инспекций,</w:t>
            </w:r>
            <w:r w:rsidR="004055F0">
              <w:rPr>
                <w:rFonts w:ascii="Times New Roman" w:hAnsi="Times New Roman" w:cs="Times New Roman"/>
                <w:sz w:val="24"/>
                <w:szCs w:val="24"/>
              </w:rPr>
              <w:t xml:space="preserve"> отчёты;</w:t>
            </w:r>
          </w:p>
          <w:p w14:paraId="03CEC9BE" w14:textId="170C5105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6. Статус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разработки, согласования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 w:rsidR="00533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предоставления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заказчику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1E20A4" w14:textId="77777777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7. Статус производства и закупки материалов (приложить фото-, видеоматериалы),</w:t>
            </w:r>
          </w:p>
          <w:p w14:paraId="31D70A45" w14:textId="730BDE49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8. Статус предоставления услуг по проведению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  <w:r w:rsidR="004055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шеф-монтаж</w:t>
            </w:r>
            <w:r w:rsidR="004055F0">
              <w:rPr>
                <w:rFonts w:ascii="Times New Roman" w:hAnsi="Times New Roman" w:cs="Times New Roman"/>
                <w:sz w:val="24"/>
                <w:szCs w:val="24"/>
              </w:rPr>
              <w:t>ных работ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FD348D" w14:textId="0958112C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Перечень согласованных Техническим заказчиком технических решений Поставщика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B1D8FA" w14:textId="76C719F9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. Перечень согласованн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технических решений 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по запросу Технического заказчика,</w:t>
            </w:r>
          </w:p>
          <w:p w14:paraId="23BF541A" w14:textId="0E842A90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Перечень документации для РДУ (сроки разработки и передачи документации),</w:t>
            </w:r>
          </w:p>
          <w:p w14:paraId="7F61807E" w14:textId="2E05D586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Дорожная карта (статус выполнения),</w:t>
            </w:r>
          </w:p>
          <w:p w14:paraId="3EDDB57A" w14:textId="1645565F" w:rsidR="008C3C99" w:rsidRPr="00550061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приложения.</w:t>
            </w:r>
          </w:p>
          <w:p w14:paraId="76C6F79A" w14:textId="5A87EE2C" w:rsidR="008C3C99" w:rsidRPr="00FF15B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Изменение состава отчётов допускается по согласованию с Техническим заказчиком.</w:t>
            </w:r>
          </w:p>
        </w:tc>
        <w:tc>
          <w:tcPr>
            <w:tcW w:w="1984" w:type="dxa"/>
          </w:tcPr>
          <w:p w14:paraId="4A15D97D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34564B4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A96889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F21EA2A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32106E1" w14:textId="16A89D59" w:rsidR="008C3C99" w:rsidRPr="00A25814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при сдаче оборудования в эксплуатацию</w:t>
            </w:r>
          </w:p>
        </w:tc>
        <w:tc>
          <w:tcPr>
            <w:tcW w:w="8646" w:type="dxa"/>
          </w:tcPr>
          <w:p w14:paraId="6511B35D" w14:textId="7F4FB143" w:rsidR="008C3C99" w:rsidRPr="00A25814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должны обеспечить положительный результат приёмки ИС всеми надзорными органами, включая предоставление технической документации, необходимой для согласования проектной и рабочей документации с сетевыми организациями и Системным оператором (РДУ, ОДУ).</w:t>
            </w:r>
          </w:p>
        </w:tc>
        <w:tc>
          <w:tcPr>
            <w:tcW w:w="1984" w:type="dxa"/>
          </w:tcPr>
          <w:p w14:paraId="731AD784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7CACFE6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9E4F93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1FEC14A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54A016F" w14:textId="19D591BA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8B6">
              <w:rPr>
                <w:rFonts w:ascii="Times New Roman" w:hAnsi="Times New Roman" w:cs="Times New Roman"/>
                <w:sz w:val="24"/>
                <w:szCs w:val="24"/>
              </w:rPr>
              <w:t>Совещания</w:t>
            </w:r>
          </w:p>
        </w:tc>
        <w:tc>
          <w:tcPr>
            <w:tcW w:w="8646" w:type="dxa"/>
          </w:tcPr>
          <w:p w14:paraId="4325D917" w14:textId="3F1F52EA" w:rsidR="008C3C99" w:rsidRDefault="00D0587F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долж</w:t>
            </w:r>
            <w:r w:rsidR="00D03B53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8C3C99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у</w:t>
            </w:r>
            <w:r w:rsidR="008C3C99" w:rsidRPr="006C7553">
              <w:rPr>
                <w:rFonts w:ascii="Times New Roman" w:hAnsi="Times New Roman" w:cs="Times New Roman"/>
                <w:sz w:val="24"/>
                <w:szCs w:val="24"/>
              </w:rPr>
              <w:t>частие в совещаниях на площадке строительства СЭС и в московском офисе Технического заказчика</w:t>
            </w:r>
            <w:r w:rsidR="00D03B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E061210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9EFA6F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57F889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965CF51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1CF4DF0" w14:textId="5BE0DE99" w:rsidR="008C3C99" w:rsidRPr="000C58B6" w:rsidRDefault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Поставщика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</w:p>
        </w:tc>
        <w:tc>
          <w:tcPr>
            <w:tcW w:w="8646" w:type="dxa"/>
          </w:tcPr>
          <w:p w14:paraId="18EDBF3D" w14:textId="74C7257B" w:rsidR="008C3C99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D0587F" w:rsidDel="00D05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должны назначить приказом своих представителей, которые будут присутствовать на площадке строительства СЭС в течение всего периода работ, касающихся ИС, включая период инспекций, технологического присоединения и ввода объекта в эксплуатацию.</w:t>
            </w:r>
          </w:p>
        </w:tc>
        <w:tc>
          <w:tcPr>
            <w:tcW w:w="1984" w:type="dxa"/>
          </w:tcPr>
          <w:p w14:paraId="73CE52D6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D4CC71D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D80916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C740890" w14:textId="77777777" w:rsidR="008C3C99" w:rsidRPr="007A1ECC" w:rsidRDefault="008C3C99" w:rsidP="008C3C99">
            <w:pPr>
              <w:pStyle w:val="-1"/>
              <w:numPr>
                <w:ilvl w:val="0"/>
                <w:numId w:val="4"/>
              </w:numPr>
              <w:tabs>
                <w:tab w:val="clear" w:pos="0"/>
              </w:tabs>
              <w:spacing w:before="0" w:after="0"/>
              <w:rPr>
                <w:b/>
                <w:color w:val="auto"/>
              </w:rPr>
            </w:pPr>
          </w:p>
        </w:tc>
        <w:tc>
          <w:tcPr>
            <w:tcW w:w="10772" w:type="dxa"/>
            <w:gridSpan w:val="2"/>
          </w:tcPr>
          <w:p w14:paraId="1A795841" w14:textId="3011E9AE" w:rsidR="008C3C99" w:rsidRPr="00937B75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ИС</w:t>
            </w:r>
          </w:p>
        </w:tc>
        <w:tc>
          <w:tcPr>
            <w:tcW w:w="1984" w:type="dxa"/>
          </w:tcPr>
          <w:p w14:paraId="1AD22CA7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C3B6438" w14:textId="1711A420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D1A8A5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0003C4E" w14:textId="77777777" w:rsidR="008C3C99" w:rsidRPr="007A1ECC" w:rsidRDefault="008C3C99" w:rsidP="008C3C99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b/>
              </w:rPr>
            </w:pPr>
          </w:p>
        </w:tc>
        <w:tc>
          <w:tcPr>
            <w:tcW w:w="10772" w:type="dxa"/>
            <w:gridSpan w:val="2"/>
          </w:tcPr>
          <w:p w14:paraId="3416532E" w14:textId="6AFCB07B" w:rsidR="008C3C99" w:rsidRPr="003A61E6" w:rsidRDefault="008C3C99" w:rsidP="008C3C9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3A61E6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и условия эксплуатации ИС</w:t>
            </w:r>
          </w:p>
        </w:tc>
        <w:tc>
          <w:tcPr>
            <w:tcW w:w="1984" w:type="dxa"/>
          </w:tcPr>
          <w:p w14:paraId="5781D331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A8FE395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FB1317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858280A" w14:textId="77777777" w:rsidR="008C3C99" w:rsidRPr="006C7553" w:rsidRDefault="008C3C99" w:rsidP="008C3C99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04E3DF" w14:textId="193A04AF" w:rsidR="008C3C99" w:rsidRPr="006C7553" w:rsidRDefault="008C3C99" w:rsidP="008C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646" w:type="dxa"/>
          </w:tcPr>
          <w:p w14:paraId="5BA6AC7D" w14:textId="164E7083" w:rsidR="008C3C99" w:rsidRPr="006C7553" w:rsidRDefault="008C3C99" w:rsidP="00AC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 </w:t>
            </w:r>
            <w:r w:rsidR="00AC0D48" w:rsidRPr="00AC0D48">
              <w:rPr>
                <w:rFonts w:ascii="Times New Roman" w:hAnsi="Times New Roman" w:cs="Times New Roman"/>
                <w:b/>
                <w:sz w:val="24"/>
                <w:szCs w:val="24"/>
              </w:rPr>
              <w:t>– это оборудование</w:t>
            </w:r>
            <w:r w:rsidR="00AC0D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028C">
              <w:rPr>
                <w:rFonts w:ascii="Times New Roman" w:hAnsi="Times New Roman" w:cs="Times New Roman"/>
                <w:sz w:val="24"/>
                <w:szCs w:val="24"/>
              </w:rPr>
              <w:t>предназначен</w:t>
            </w:r>
            <w:r w:rsidR="00AC0D48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98028C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 в составе СЭС с целью преобразования электроэнергии в объёме и с характеристиками согласно настоящих технических требований.</w:t>
            </w:r>
          </w:p>
        </w:tc>
        <w:tc>
          <w:tcPr>
            <w:tcW w:w="1984" w:type="dxa"/>
          </w:tcPr>
          <w:p w14:paraId="2310CB02" w14:textId="77777777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4342662" w14:textId="0C07D205" w:rsidR="008C3C99" w:rsidRPr="00DA1EC4" w:rsidRDefault="008C3C99" w:rsidP="008C3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ECEC30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2C92052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8E9A342" w14:textId="2D6EDA5C" w:rsidR="002D1803" w:rsidRPr="00AC0D4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D48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</w:tc>
        <w:tc>
          <w:tcPr>
            <w:tcW w:w="8646" w:type="dxa"/>
          </w:tcPr>
          <w:p w14:paraId="40F58770" w14:textId="77777777" w:rsidR="00414D22" w:rsidRPr="00414D2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D48">
              <w:rPr>
                <w:rFonts w:ascii="Times New Roman" w:hAnsi="Times New Roman" w:cs="Times New Roman"/>
                <w:sz w:val="24"/>
                <w:szCs w:val="24"/>
              </w:rPr>
              <w:t xml:space="preserve">ИС должны быть изготовлены в виде </w:t>
            </w:r>
            <w:r w:rsidRPr="00AC0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стандартных морских контейнеров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AC0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2DB49449" w14:textId="21B028DC" w:rsidR="00414D22" w:rsidRPr="00414D22" w:rsidRDefault="002D1803" w:rsidP="009A3245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D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14D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</w:rPr>
              <w:t>ИС мощностью 2-2,5 МВт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1BB8CC" w14:textId="5D1EEE14" w:rsidR="00414D22" w:rsidRPr="00414D22" w:rsidRDefault="002D1803" w:rsidP="009A3245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D2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414D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</w:rPr>
              <w:t>ИС мощностью 4-5 МВт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414D22" w:rsidRPr="00414D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F165FE" w14:textId="23F1C4E8" w:rsidR="002D1803" w:rsidRPr="00AC0D48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D22">
              <w:rPr>
                <w:rFonts w:ascii="Times New Roman" w:hAnsi="Times New Roman" w:cs="Times New Roman"/>
                <w:sz w:val="24"/>
                <w:szCs w:val="24"/>
              </w:rPr>
              <w:t>готовых к эксплуатаци</w:t>
            </w:r>
            <w:r w:rsidRPr="00AC0D48">
              <w:rPr>
                <w:rFonts w:ascii="Times New Roman" w:hAnsi="Times New Roman" w:cs="Times New Roman"/>
                <w:sz w:val="24"/>
                <w:szCs w:val="24"/>
              </w:rPr>
              <w:t>и после их монтажа на фундамент, установки лестниц и площадок, подключения внешних кабельных линий и выполнения пуско-наладочных работ.</w:t>
            </w:r>
          </w:p>
          <w:p w14:paraId="40A935A5" w14:textId="77777777" w:rsidR="00AC0D48" w:rsidRPr="00AC0D48" w:rsidRDefault="00AC0D48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428917" w14:textId="77777777" w:rsidR="00AC0D48" w:rsidRDefault="00AC0D48" w:rsidP="00AC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D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Конструкция ИС должна позволять по решению собственника СЭС перемещение ИС на другой объект без изменения технических характеристик и назначения (движимое имущество).</w:t>
            </w:r>
          </w:p>
          <w:p w14:paraId="49AA2A8F" w14:textId="77777777" w:rsidR="0001236C" w:rsidRDefault="0001236C" w:rsidP="00AC0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0108" w14:textId="24B89EA0" w:rsidR="0001236C" w:rsidRPr="00AC0D48" w:rsidRDefault="0001236C" w:rsidP="00AC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могут предложить иные решения по компоновке и исполнению оборудования.</w:t>
            </w:r>
          </w:p>
        </w:tc>
        <w:tc>
          <w:tcPr>
            <w:tcW w:w="1984" w:type="dxa"/>
          </w:tcPr>
          <w:p w14:paraId="5E19699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FF4D65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181424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B3069B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B550B3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Климатические условия</w:t>
            </w:r>
          </w:p>
        </w:tc>
        <w:tc>
          <w:tcPr>
            <w:tcW w:w="8646" w:type="dxa"/>
          </w:tcPr>
          <w:p w14:paraId="2EA41C1F" w14:textId="681883A3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должны быть оснащены оборудованием и системами, </w:t>
            </w:r>
          </w:p>
          <w:p w14:paraId="4E1FE9F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приспособленными для нормальной работы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климатических условиях расположения СЭС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соответствии с СП 131.13330.2012) без дополнительных мероприятий со стороны Технического заказчика.</w:t>
            </w:r>
          </w:p>
          <w:p w14:paraId="5D65F4E7" w14:textId="3C4C9A6C" w:rsidR="008D7BAF" w:rsidRPr="005339E2" w:rsidRDefault="008D7BAF" w:rsidP="00F45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этом максимальную температуру окружающего воздуха необходимо принять </w:t>
            </w:r>
            <w:r w:rsidR="00F45174">
              <w:rPr>
                <w:rFonts w:ascii="Times New Roman" w:hAnsi="Times New Roman" w:cs="Times New Roman"/>
                <w:sz w:val="24"/>
                <w:szCs w:val="24"/>
              </w:rPr>
              <w:t xml:space="preserve">не ниже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+50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1984" w:type="dxa"/>
          </w:tcPr>
          <w:p w14:paraId="705CFDF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B713815" w14:textId="11FB4A45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DFFD7F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8CE8FB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76D28CA" w14:textId="7CE0AAD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8646" w:type="dxa"/>
          </w:tcPr>
          <w:p w14:paraId="02ACA1E6" w14:textId="4234E216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защиты от пыли и влаги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должен быть </w:t>
            </w:r>
          </w:p>
          <w:p w14:paraId="11C2B323" w14:textId="3E64898C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не хуже </w:t>
            </w:r>
            <w:r w:rsidRPr="00A1086F">
              <w:rPr>
                <w:rFonts w:ascii="Times New Roman" w:hAnsi="Times New Roman" w:cs="Times New Roman"/>
                <w:sz w:val="24"/>
                <w:szCs w:val="24"/>
              </w:rPr>
              <w:t>IP54</w:t>
            </w:r>
            <w:r w:rsidRPr="00317D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1086F">
              <w:rPr>
                <w:rFonts w:ascii="Times New Roman" w:hAnsi="Times New Roman" w:cs="Times New Roman"/>
                <w:sz w:val="24"/>
                <w:szCs w:val="24"/>
              </w:rPr>
              <w:t>IEC 60529:2013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755F12D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B61B23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0DA189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6D7ECD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4A6C30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Климатическое исполнение и категория размещения</w:t>
            </w:r>
          </w:p>
        </w:tc>
        <w:tc>
          <w:tcPr>
            <w:tcW w:w="8646" w:type="dxa"/>
          </w:tcPr>
          <w:p w14:paraId="6C95078F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28C">
              <w:rPr>
                <w:rFonts w:ascii="Times New Roman" w:hAnsi="Times New Roman" w:cs="Times New Roman"/>
                <w:sz w:val="24"/>
                <w:szCs w:val="24"/>
              </w:rPr>
              <w:t>ХЛ1 или УХЛ1</w:t>
            </w:r>
          </w:p>
        </w:tc>
        <w:tc>
          <w:tcPr>
            <w:tcW w:w="1984" w:type="dxa"/>
          </w:tcPr>
          <w:p w14:paraId="3A38459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6" w:type="dxa"/>
            <w:gridSpan w:val="2"/>
          </w:tcPr>
          <w:p w14:paraId="2C4FEA3E" w14:textId="3A892409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17D8" w:rsidRPr="006C7553" w14:paraId="5233AE5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9EDA741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D36390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Допустимая высота над уровнем моря, м</w:t>
            </w:r>
          </w:p>
        </w:tc>
        <w:tc>
          <w:tcPr>
            <w:tcW w:w="8646" w:type="dxa"/>
          </w:tcPr>
          <w:p w14:paraId="3435FE1C" w14:textId="547B9336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1000 м</w:t>
            </w:r>
          </w:p>
        </w:tc>
        <w:tc>
          <w:tcPr>
            <w:tcW w:w="1984" w:type="dxa"/>
          </w:tcPr>
          <w:p w14:paraId="14E7C80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6623FBB" w14:textId="1BD3516F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E92D9A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3B33AE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DE7BC2F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Сейсмостойкость</w:t>
            </w:r>
          </w:p>
        </w:tc>
        <w:tc>
          <w:tcPr>
            <w:tcW w:w="8646" w:type="dxa"/>
          </w:tcPr>
          <w:p w14:paraId="2E2B321D" w14:textId="7AA2011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 должны соответствовать сейсмическому району строительства СЭС.</w:t>
            </w:r>
          </w:p>
          <w:p w14:paraId="4A2E509C" w14:textId="7A4036B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уточняют сейсмический район.</w:t>
            </w:r>
          </w:p>
          <w:p w14:paraId="6DD754D9" w14:textId="6B2C9BE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Заявленную сейсмостойкость ИС выше 6 баллов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подтвердить путём предоставления сертификата.</w:t>
            </w:r>
          </w:p>
        </w:tc>
        <w:tc>
          <w:tcPr>
            <w:tcW w:w="1984" w:type="dxa"/>
          </w:tcPr>
          <w:p w14:paraId="59D1CD2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8DF0369" w14:textId="1AF23B18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99E3E3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2B44438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8A9D170" w14:textId="58ADB3F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>Фундамент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</w:t>
            </w:r>
          </w:p>
        </w:tc>
        <w:tc>
          <w:tcPr>
            <w:tcW w:w="8646" w:type="dxa"/>
          </w:tcPr>
          <w:p w14:paraId="10B30EE5" w14:textId="2953721E" w:rsidR="002D1803" w:rsidRDefault="00D0587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803"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должен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4 недель с даты получения гарантийного письма </w:t>
            </w:r>
            <w:r w:rsidR="002D1803"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выдать Техническому заказчику задание на фундамент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(с учётом лестниц и площадок обслуживания)</w:t>
            </w:r>
            <w:r w:rsidR="002D1803" w:rsidRPr="007037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59AF7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E3D91" w14:textId="1ACA20CC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запросу Технического заказчика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</w:t>
            </w:r>
            <w:r w:rsidR="00D03B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согласовать рабочую документацию на фундамент, разработанную Генпроектировщиком. </w:t>
            </w:r>
          </w:p>
          <w:p w14:paraId="2E8A0FD6" w14:textId="4391C119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Согласованную рабочую документацию на фундамент оформить подписью ответственных лиц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0B22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0A854" w14:textId="1FCF94D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 xml:space="preserve">Перед отправкой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 xml:space="preserve"> на строящиеся объекты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</w:t>
            </w:r>
            <w:r w:rsidR="00D03B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 xml:space="preserve">т своих представителей, с целью определения качества исполнения фундаментов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предмет 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>соответстви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фундамент, рабочей документации </w:t>
            </w:r>
            <w:r w:rsidRPr="00981AC7">
              <w:rPr>
                <w:rFonts w:ascii="Times New Roman" w:hAnsi="Times New Roman" w:cs="Times New Roman"/>
                <w:sz w:val="24"/>
                <w:szCs w:val="24"/>
              </w:rPr>
              <w:t>и нормативным допускам отклонения строительных конструкций.</w:t>
            </w:r>
          </w:p>
          <w:p w14:paraId="54C555D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49F45" w14:textId="706B86BC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>ИС устанавливаются на подготовленный Техническим заказчиком фундамент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905B6E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8EEBB8F" w14:textId="60B91FCC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B15186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6C54841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971A6A7" w14:textId="752020FD" w:rsidR="002D1803" w:rsidRPr="0070370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ИС</w:t>
            </w:r>
          </w:p>
        </w:tc>
        <w:tc>
          <w:tcPr>
            <w:tcW w:w="8646" w:type="dxa"/>
          </w:tcPr>
          <w:p w14:paraId="081321A0" w14:textId="5CEF708B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 должны быть включены:</w:t>
            </w:r>
          </w:p>
          <w:p w14:paraId="5DA920DE" w14:textId="77777777" w:rsidR="002D1803" w:rsidRDefault="002D1803" w:rsidP="009A3245">
            <w:pPr>
              <w:pStyle w:val="a3"/>
              <w:numPr>
                <w:ilvl w:val="0"/>
                <w:numId w:val="17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в систему постоянного тока СЭС в составе ФЭМ-КШПТ-ИНВ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FD9924" w14:textId="594F98E3" w:rsidR="002D1803" w:rsidRPr="0037713E" w:rsidRDefault="002D1803" w:rsidP="002D1803">
            <w:pPr>
              <w:pStyle w:val="a3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КЛ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>постоянного тока от КШПТ, количество уточняется с учётом технических характеристик инверторов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сечение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1х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300)</w:t>
            </w: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863D1D" w14:textId="77777777" w:rsidR="002D1803" w:rsidRDefault="002D1803" w:rsidP="009A3245">
            <w:pPr>
              <w:pStyle w:val="a3"/>
              <w:numPr>
                <w:ilvl w:val="0"/>
                <w:numId w:val="17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в электрическую сеть 10 кВ (35 кВ) для выдачи мощности СЭС через РУ 10 кВ (35 кВ), РУ 110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E8E5BF" w14:textId="70E751DD" w:rsidR="002D1803" w:rsidRPr="0037713E" w:rsidRDefault="002D1803" w:rsidP="002D1803">
            <w:pPr>
              <w:pStyle w:val="a3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КЛ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кВ (35 кВ)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 - 2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сечение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1х630/50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D88BC5" w14:textId="76878385" w:rsidR="002D1803" w:rsidRDefault="002D1803" w:rsidP="009A3245">
            <w:pPr>
              <w:pStyle w:val="a3"/>
              <w:numPr>
                <w:ilvl w:val="0"/>
                <w:numId w:val="17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электрическую сеть СН</w:t>
            </w:r>
            <w:r w:rsidR="009C28CD">
              <w:rPr>
                <w:rFonts w:ascii="Times New Roman" w:hAnsi="Times New Roman" w:cs="Times New Roman"/>
                <w:sz w:val="24"/>
                <w:szCs w:val="24"/>
              </w:rPr>
              <w:t xml:space="preserve"> 0,4 кВ питания КШПТ</w:t>
            </w:r>
          </w:p>
          <w:p w14:paraId="30C2D144" w14:textId="7F387BED" w:rsidR="002D1803" w:rsidRDefault="002D1803" w:rsidP="002D1803">
            <w:pPr>
              <w:pStyle w:val="a3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КЛ собственных нужд для КШПТ,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2 линий на 1 инвертор)</w:t>
            </w: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584A1E" w14:textId="17317B2B" w:rsidR="009C28CD" w:rsidRDefault="009C28CD" w:rsidP="009A3245">
            <w:pPr>
              <w:pStyle w:val="a3"/>
              <w:numPr>
                <w:ilvl w:val="0"/>
                <w:numId w:val="17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электрическую сеть СН 0,4 кВ СЭС (КЛ 0,4 кВ сечением до 120 мм</w:t>
            </w:r>
            <w:r w:rsidRPr="009C28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33C0078" w14:textId="77777777" w:rsidR="002D1803" w:rsidRDefault="002D1803" w:rsidP="009A3245">
            <w:pPr>
              <w:pStyle w:val="a3"/>
              <w:numPr>
                <w:ilvl w:val="0"/>
                <w:numId w:val="17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в сети связи СЭС (связь между ИС, связь ИС – КШПТ) для мониторинга и управления ИС со стороны АСДУ</w:t>
            </w:r>
          </w:p>
          <w:p w14:paraId="583AEEDD" w14:textId="77777777" w:rsidR="002D1803" w:rsidRDefault="002D1803" w:rsidP="002D1803">
            <w:pPr>
              <w:pStyle w:val="a3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>олоконно-оптический кабель - 2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33E299" w14:textId="77777777" w:rsidR="002D1803" w:rsidRDefault="002D1803" w:rsidP="002D1803">
            <w:pPr>
              <w:pStyle w:val="a3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абель мониторинга КШПТ "витая пара",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2 линий на 1 инвертор)</w:t>
            </w:r>
            <w:r w:rsidRPr="003771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E2E15D" w14:textId="0BE94953" w:rsidR="002D1803" w:rsidRPr="002E5B4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того, в ИС могут заводиться </w:t>
            </w:r>
            <w:r w:rsidRPr="002E5B40">
              <w:rPr>
                <w:rFonts w:ascii="Times New Roman" w:hAnsi="Times New Roman" w:cs="Times New Roman"/>
                <w:sz w:val="24"/>
                <w:szCs w:val="24"/>
              </w:rPr>
              <w:t>кабель для антенн и датчиков, размещаемых на здании ИС, количество 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очняется в ходе проектирования.</w:t>
            </w:r>
          </w:p>
        </w:tc>
        <w:tc>
          <w:tcPr>
            <w:tcW w:w="1984" w:type="dxa"/>
          </w:tcPr>
          <w:p w14:paraId="3CE9291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6EC8772" w14:textId="2B46243E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1526F9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354ED4D" w14:textId="77777777" w:rsidR="002D1803" w:rsidRPr="006C7553" w:rsidRDefault="002D1803" w:rsidP="002D1803">
            <w:pPr>
              <w:pStyle w:val="-3111"/>
              <w:numPr>
                <w:ilvl w:val="3"/>
                <w:numId w:val="4"/>
              </w:numPr>
            </w:pPr>
          </w:p>
        </w:tc>
        <w:tc>
          <w:tcPr>
            <w:tcW w:w="2126" w:type="dxa"/>
          </w:tcPr>
          <w:p w14:paraId="3C204EF5" w14:textId="77777777" w:rsidR="002D1803" w:rsidRPr="0070370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Схемы подключений</w:t>
            </w:r>
          </w:p>
        </w:tc>
        <w:tc>
          <w:tcPr>
            <w:tcW w:w="8646" w:type="dxa"/>
          </w:tcPr>
          <w:p w14:paraId="3E81D862" w14:textId="73A4FD7E" w:rsidR="002D1803" w:rsidRPr="00703700" w:rsidRDefault="002D1803" w:rsidP="00827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составе ТКП Поставщик должен предложить варианты схем включения ИС в электрическую сеть СЭС</w:t>
            </w:r>
            <w:r w:rsidR="008272D8">
              <w:rPr>
                <w:rFonts w:ascii="Times New Roman" w:hAnsi="Times New Roman" w:cs="Times New Roman"/>
                <w:sz w:val="24"/>
                <w:szCs w:val="24"/>
              </w:rPr>
              <w:t xml:space="preserve"> (схема постоянного тока, схема 10 (35) кВ, схема СН 0,4 кВ)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5D51532" w14:textId="247247F4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Предложить варианты схем включения ИС в электрическую сеть СЭС</w:t>
            </w:r>
          </w:p>
        </w:tc>
        <w:tc>
          <w:tcPr>
            <w:tcW w:w="1986" w:type="dxa"/>
            <w:gridSpan w:val="2"/>
          </w:tcPr>
          <w:p w14:paraId="1656F71A" w14:textId="51CED61B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1BD235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28F06AF" w14:textId="77777777" w:rsidR="002D1803" w:rsidRPr="006C7553" w:rsidRDefault="002D1803" w:rsidP="002D1803">
            <w:pPr>
              <w:pStyle w:val="-3111"/>
              <w:numPr>
                <w:ilvl w:val="3"/>
                <w:numId w:val="4"/>
              </w:numPr>
            </w:pPr>
          </w:p>
        </w:tc>
        <w:tc>
          <w:tcPr>
            <w:tcW w:w="2126" w:type="dxa"/>
          </w:tcPr>
          <w:p w14:paraId="74004ED3" w14:textId="160EDE69" w:rsidR="002D1803" w:rsidRPr="009E7F3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Фотоэлектрические модули, КШПТ</w:t>
            </w:r>
          </w:p>
        </w:tc>
        <w:tc>
          <w:tcPr>
            <w:tcW w:w="8646" w:type="dxa"/>
          </w:tcPr>
          <w:p w14:paraId="4FC5CD35" w14:textId="36DC2E7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При строительстве СЭС могут применяться ФЭМ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ООО «Хевел», ООО «Хелиос-Ресурс»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ФЭМ в объём Поставщика не входят.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остав ФЭМ определяется на этапе проектирования СЭС.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ADCDA2E" w14:textId="7B5E454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Поставщик должен обеспечить возможность подключения ФЭМ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КШПТ. </w:t>
            </w:r>
          </w:p>
          <w:p w14:paraId="6A94A48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7ED2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КШПТ определяется техническими решениями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Поставщика 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54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требуемых </w:t>
            </w:r>
            <w:r w:rsidRPr="00AC543A">
              <w:rPr>
                <w:rFonts w:ascii="Times New Roman" w:hAnsi="Times New Roman" w:cs="Times New Roman"/>
                <w:b/>
                <w:sz w:val="24"/>
                <w:szCs w:val="24"/>
              </w:rPr>
              <w:t>КШПТ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43A">
              <w:rPr>
                <w:rFonts w:ascii="Times New Roman" w:hAnsi="Times New Roman" w:cs="Times New Roman"/>
                <w:b/>
                <w:sz w:val="24"/>
                <w:szCs w:val="24"/>
              </w:rPr>
              <w:t>указать в ТКП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A931A9E" w14:textId="70EB19BB" w:rsidR="002D1803" w:rsidRPr="009E7F3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КШП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в объём Поставщика не входят.</w:t>
            </w:r>
          </w:p>
        </w:tc>
        <w:tc>
          <w:tcPr>
            <w:tcW w:w="1984" w:type="dxa"/>
          </w:tcPr>
          <w:p w14:paraId="5A5D1E59" w14:textId="1D73F3A3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Подтвердить, предоставить информацию о количестве требуемых КШПТ</w:t>
            </w:r>
          </w:p>
        </w:tc>
        <w:tc>
          <w:tcPr>
            <w:tcW w:w="1986" w:type="dxa"/>
            <w:gridSpan w:val="2"/>
          </w:tcPr>
          <w:p w14:paraId="5870FD95" w14:textId="6A9B140D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332749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001446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BAAED8E" w14:textId="738E0BCE" w:rsidR="002D1803" w:rsidRPr="009E7F3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Установленная мощность ФЭМ</w:t>
            </w:r>
          </w:p>
        </w:tc>
        <w:tc>
          <w:tcPr>
            <w:tcW w:w="8646" w:type="dxa"/>
          </w:tcPr>
          <w:p w14:paraId="476836E7" w14:textId="77777777" w:rsidR="002D1803" w:rsidRPr="009E7F3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1 к Техническим требованиям</w:t>
            </w:r>
          </w:p>
        </w:tc>
        <w:tc>
          <w:tcPr>
            <w:tcW w:w="1984" w:type="dxa"/>
          </w:tcPr>
          <w:p w14:paraId="6C2CF9D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40F1F5A" w14:textId="41621E30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323DBF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1AFCE33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0865257" w14:textId="77777777" w:rsidR="002D1803" w:rsidRPr="0070370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>Подключение кабельных линий</w:t>
            </w:r>
          </w:p>
        </w:tc>
        <w:tc>
          <w:tcPr>
            <w:tcW w:w="8646" w:type="dxa"/>
          </w:tcPr>
          <w:p w14:paraId="1C11CF51" w14:textId="5C950E71" w:rsidR="002D1803" w:rsidRPr="00703700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>Технический заказчик под руководством Поставщика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 (шеф-монтаж) заводит внешние кабельные линии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03700"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осуществляет их подключе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к оборудованию Поставщика. </w:t>
            </w:r>
          </w:p>
        </w:tc>
        <w:tc>
          <w:tcPr>
            <w:tcW w:w="1984" w:type="dxa"/>
          </w:tcPr>
          <w:p w14:paraId="7593902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4B05A1" w14:textId="1478B3BA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53A9E5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1BA4A8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2CAE96C" w14:textId="77777777" w:rsidR="002D1803" w:rsidRPr="00485FE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Кабельная арматура</w:t>
            </w:r>
          </w:p>
        </w:tc>
        <w:tc>
          <w:tcPr>
            <w:tcW w:w="8646" w:type="dxa"/>
          </w:tcPr>
          <w:p w14:paraId="6D69CB25" w14:textId="757B5B71" w:rsidR="002D1803" w:rsidRPr="00485FE0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и маркировка всех кабельных линий выполняется с использованием необходимой кабельной арматуры и материалов, </w:t>
            </w:r>
            <w:r w:rsidRPr="00485F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поставляемой </w:t>
            </w:r>
            <w:r w:rsidR="00D0587F"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Производителем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F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0587F" w:rsidRPr="00FE5A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Производитель</w:t>
            </w:r>
            <w:r w:rsidRPr="00485F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должен согласовать перечень кабельной арматуры и материалов с Техническим заказчиком.</w:t>
            </w:r>
          </w:p>
        </w:tc>
        <w:tc>
          <w:tcPr>
            <w:tcW w:w="1984" w:type="dxa"/>
          </w:tcPr>
          <w:p w14:paraId="6E18C2E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EA32E79" w14:textId="390E211A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F7DB27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A763FCB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57A2D0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КИУМ</w:t>
            </w:r>
          </w:p>
        </w:tc>
        <w:tc>
          <w:tcPr>
            <w:tcW w:w="8646" w:type="dxa"/>
          </w:tcPr>
          <w:p w14:paraId="29C22C3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>в объёме всех технических решений СЭС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E7F3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обеспечить достижение КИУМ СЭС не менее 0,14.</w:t>
            </w:r>
          </w:p>
          <w:p w14:paraId="2B1D6C89" w14:textId="50078EDC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этого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Поставщиком должны выполнять проверку схем и расчётов (моделирование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 Syst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Генпроектировщика, при необходимости выдавать замечания</w:t>
            </w:r>
            <w:r w:rsidRPr="00C35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предложения по корректировке.</w:t>
            </w:r>
          </w:p>
        </w:tc>
        <w:tc>
          <w:tcPr>
            <w:tcW w:w="1984" w:type="dxa"/>
          </w:tcPr>
          <w:p w14:paraId="5F8977B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D99033" w14:textId="60E580C2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9E1DE1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B39C00C" w14:textId="77777777" w:rsidR="002D1803" w:rsidRPr="003A61E6" w:rsidRDefault="002D1803" w:rsidP="002D1803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10772" w:type="dxa"/>
            <w:gridSpan w:val="2"/>
          </w:tcPr>
          <w:p w14:paraId="3189647A" w14:textId="59E57CC8" w:rsidR="002D1803" w:rsidRPr="003A61E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F177B1">
              <w:rPr>
                <w:rFonts w:ascii="Times New Roman" w:hAnsi="Times New Roman" w:cs="Times New Roman"/>
                <w:b/>
                <w:sz w:val="24"/>
                <w:szCs w:val="24"/>
              </w:rPr>
              <w:t>Общие технические требования и характеристики ИС</w:t>
            </w:r>
          </w:p>
        </w:tc>
        <w:tc>
          <w:tcPr>
            <w:tcW w:w="1984" w:type="dxa"/>
          </w:tcPr>
          <w:p w14:paraId="7EE0672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1E2EE7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FC3B21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EA1877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5D79E73" w14:textId="575A63C2" w:rsidR="002D1803" w:rsidRPr="006158A6" w:rsidDel="00B14DC7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Состав ИС</w:t>
            </w:r>
          </w:p>
        </w:tc>
        <w:tc>
          <w:tcPr>
            <w:tcW w:w="8646" w:type="dxa"/>
          </w:tcPr>
          <w:p w14:paraId="63082DF6" w14:textId="1E065BA0" w:rsidR="002D1803" w:rsidRPr="006158A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 xml:space="preserve"> должны изготовить и передать Техническому заказчику ИС в составе:</w:t>
            </w:r>
          </w:p>
          <w:p w14:paraId="4BD834FF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Контейнер ИС;</w:t>
            </w:r>
          </w:p>
          <w:p w14:paraId="4075F36D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Инверторы;</w:t>
            </w:r>
          </w:p>
          <w:p w14:paraId="08087FCE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Повышающий трансформатор;</w:t>
            </w:r>
          </w:p>
          <w:p w14:paraId="491BC832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Встроенное распределительное устройство;</w:t>
            </w:r>
          </w:p>
          <w:p w14:paraId="49DBEF25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ЩСН;</w:t>
            </w:r>
          </w:p>
          <w:p w14:paraId="15723523" w14:textId="74F13C9E" w:rsidR="002D1803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Шкаф АСДУ;</w:t>
            </w:r>
          </w:p>
          <w:p w14:paraId="65AF75ED" w14:textId="76020F35" w:rsidR="00A0657F" w:rsidRPr="006158A6" w:rsidRDefault="00A0657F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АИИСКУЭ;</w:t>
            </w:r>
          </w:p>
          <w:p w14:paraId="596D3942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ИБП;</w:t>
            </w:r>
          </w:p>
          <w:p w14:paraId="4E3A85FF" w14:textId="77777777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Система отопления, вентиляции и кондиционирования;</w:t>
            </w:r>
          </w:p>
          <w:p w14:paraId="36336C7E" w14:textId="3FF9E6C5" w:rsidR="002D1803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ЗИП;</w:t>
            </w:r>
          </w:p>
          <w:p w14:paraId="7116FC04" w14:textId="60DCBEFD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СИЗ;</w:t>
            </w:r>
          </w:p>
          <w:p w14:paraId="1BE68C07" w14:textId="4EBF18DC" w:rsidR="002D1803" w:rsidRPr="006158A6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6158A6">
              <w:rPr>
                <w:rFonts w:ascii="Times New Roman" w:hAnsi="Times New Roman" w:cs="Times New Roman"/>
                <w:sz w:val="24"/>
                <w:szCs w:val="24"/>
              </w:rPr>
              <w:t>Другое оборудование, системы и материалы, необходимые для выполнения настоящих технических требований и требований НТД РФ.</w:t>
            </w:r>
          </w:p>
        </w:tc>
        <w:tc>
          <w:tcPr>
            <w:tcW w:w="1984" w:type="dxa"/>
          </w:tcPr>
          <w:p w14:paraId="7696B1B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E2DD7F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3D7C90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2E189C2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16EA3FA" w14:textId="26CFD495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</w:p>
        </w:tc>
        <w:tc>
          <w:tcPr>
            <w:tcW w:w="8646" w:type="dxa"/>
          </w:tcPr>
          <w:p w14:paraId="3FE1336C" w14:textId="45F561C3" w:rsidR="002D1803" w:rsidRDefault="00A0657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Инверторное оборудование должно быть рассчитано на подключение полного объёма ФЭМ (в соответствии с </w:t>
            </w:r>
            <w:r w:rsidR="002D1803" w:rsidRPr="009E6E5C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установленной 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мощност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803" w:rsidRPr="009E6E5C">
              <w:rPr>
                <w:rFonts w:ascii="Times New Roman" w:hAnsi="Times New Roman" w:cs="Times New Roman"/>
                <w:sz w:val="24"/>
                <w:szCs w:val="24"/>
              </w:rPr>
              <w:t>СЭС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2E89F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5991D" w14:textId="41B08CC2" w:rsidR="002D1803" w:rsidRPr="009E6E5C" w:rsidRDefault="002D1803" w:rsidP="00FE5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Суммарная номинальная (</w:t>
            </w:r>
            <w:r w:rsidRPr="003A61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выходная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мощность ИС (при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</w:t>
            </w:r>
            <w:r w:rsidRPr="000B73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  <w:r w:rsidRPr="000B7328">
              <w:rPr>
                <w:rFonts w:ascii="Times New Roman" w:hAnsi="Times New Roman" w:cs="Times New Roman"/>
                <w:sz w:val="24"/>
                <w:szCs w:val="24"/>
              </w:rPr>
              <w:t>)=1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должна быть не менее </w:t>
            </w:r>
            <w:r w:rsidR="00FE5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E5A1F" w:rsidRPr="00FE5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 от установленной мощности ФЭМ</w:t>
            </w:r>
            <w:r w:rsidR="00331020">
              <w:rPr>
                <w:rFonts w:ascii="Times New Roman" w:hAnsi="Times New Roman" w:cs="Times New Roman"/>
                <w:sz w:val="24"/>
                <w:szCs w:val="24"/>
              </w:rPr>
              <w:t xml:space="preserve"> (Технический заказчик готов рассмотреть обоснованные отклонения от указанного параметра)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421FF1E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E91362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8606CF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1940A80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763AACB" w14:textId="77777777" w:rsidR="002D1803" w:rsidRPr="00A15563" w:rsidDel="00B14DC7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0E">
              <w:rPr>
                <w:rFonts w:ascii="Times New Roman" w:hAnsi="Times New Roman" w:cs="Times New Roman"/>
                <w:sz w:val="24"/>
                <w:szCs w:val="24"/>
              </w:rPr>
              <w:t>Напряжение</w:t>
            </w:r>
          </w:p>
        </w:tc>
        <w:tc>
          <w:tcPr>
            <w:tcW w:w="8646" w:type="dxa"/>
          </w:tcPr>
          <w:p w14:paraId="1376DBC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0E">
              <w:rPr>
                <w:rFonts w:ascii="Times New Roman" w:hAnsi="Times New Roman" w:cs="Times New Roman"/>
                <w:sz w:val="24"/>
                <w:szCs w:val="24"/>
              </w:rPr>
              <w:t>0 кВ - 12 кВ</w:t>
            </w:r>
          </w:p>
          <w:p w14:paraId="51DB1E9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кВ – 35 кВ</w:t>
            </w:r>
          </w:p>
          <w:p w14:paraId="159BDC81" w14:textId="3DA403E0" w:rsidR="002D1803" w:rsidRPr="00A1556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(определить в соответствии с Приложением 1)</w:t>
            </w:r>
          </w:p>
        </w:tc>
        <w:tc>
          <w:tcPr>
            <w:tcW w:w="1984" w:type="dxa"/>
          </w:tcPr>
          <w:p w14:paraId="1767018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5B2688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25D23D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6401CF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4A4DBA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0E">
              <w:rPr>
                <w:rFonts w:ascii="Times New Roman" w:hAnsi="Times New Roman" w:cs="Times New Roman"/>
                <w:sz w:val="24"/>
                <w:szCs w:val="24"/>
              </w:rPr>
              <w:t>Частота сети</w:t>
            </w:r>
          </w:p>
        </w:tc>
        <w:tc>
          <w:tcPr>
            <w:tcW w:w="8646" w:type="dxa"/>
          </w:tcPr>
          <w:p w14:paraId="138C0D2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0E">
              <w:rPr>
                <w:rFonts w:ascii="Times New Roman" w:hAnsi="Times New Roman" w:cs="Times New Roman"/>
                <w:sz w:val="24"/>
                <w:szCs w:val="24"/>
              </w:rPr>
              <w:t>50 Гц</w:t>
            </w:r>
          </w:p>
        </w:tc>
        <w:tc>
          <w:tcPr>
            <w:tcW w:w="1984" w:type="dxa"/>
          </w:tcPr>
          <w:p w14:paraId="7EE18FC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E565DE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30F1F8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A349612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E6DF56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65">
              <w:rPr>
                <w:rFonts w:ascii="Times New Roman" w:hAnsi="Times New Roman" w:cs="Times New Roman"/>
                <w:sz w:val="24"/>
                <w:szCs w:val="24"/>
              </w:rPr>
              <w:t>Токоведущие части</w:t>
            </w:r>
          </w:p>
        </w:tc>
        <w:tc>
          <w:tcPr>
            <w:tcW w:w="8646" w:type="dxa"/>
          </w:tcPr>
          <w:p w14:paraId="09CEC7D2" w14:textId="2B6CF9C2" w:rsidR="00426411" w:rsidRPr="00426411" w:rsidRDefault="00426411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Шинопроводы должны быть </w:t>
            </w:r>
            <w:r w:rsidRPr="00426411">
              <w:rPr>
                <w:rFonts w:ascii="Times New Roman" w:hAnsi="Times New Roman" w:cs="Times New Roman"/>
                <w:sz w:val="24"/>
                <w:szCs w:val="24"/>
              </w:rPr>
              <w:t>закрыты от случайного прикосновения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должна быть исключена вероятность соприкосновения шинопроводов (внимание на шинопроводы РУ 10 (35) кВ) с посторонними предметами в ходе обслуживания ИС.</w:t>
            </w:r>
          </w:p>
          <w:p w14:paraId="7B6C211E" w14:textId="4A9D262F" w:rsidR="00426411" w:rsidRPr="000B732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328">
              <w:rPr>
                <w:rFonts w:ascii="Times New Roman" w:hAnsi="Times New Roman" w:cs="Times New Roman"/>
                <w:sz w:val="24"/>
                <w:szCs w:val="24"/>
              </w:rPr>
              <w:t xml:space="preserve">Шины постоянного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тока должны быть выполнены из меди.</w:t>
            </w:r>
          </w:p>
        </w:tc>
        <w:tc>
          <w:tcPr>
            <w:tcW w:w="1984" w:type="dxa"/>
          </w:tcPr>
          <w:p w14:paraId="7E3F7EA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4EA7EC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23592E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638E8C3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0466A9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65">
              <w:rPr>
                <w:rFonts w:ascii="Times New Roman" w:hAnsi="Times New Roman" w:cs="Times New Roman"/>
                <w:sz w:val="24"/>
                <w:szCs w:val="24"/>
              </w:rPr>
              <w:t>Электромагнитная совместимость</w:t>
            </w:r>
          </w:p>
        </w:tc>
        <w:tc>
          <w:tcPr>
            <w:tcW w:w="8646" w:type="dxa"/>
          </w:tcPr>
          <w:p w14:paraId="7872FB76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выполнение требований электромагнитной совместимости устройств силовой электроники и другого промышленного электрооборудования с током свыше 75А</w:t>
            </w:r>
          </w:p>
        </w:tc>
        <w:tc>
          <w:tcPr>
            <w:tcW w:w="1984" w:type="dxa"/>
          </w:tcPr>
          <w:p w14:paraId="6E25E64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F015C0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9312FF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000100A" w14:textId="77777777" w:rsidR="00252D2A" w:rsidRPr="006C7553" w:rsidRDefault="00252D2A" w:rsidP="00252D2A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D743F81" w14:textId="5083249A" w:rsidR="00252D2A" w:rsidRPr="00506765" w:rsidRDefault="00252D2A" w:rsidP="00252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2A">
              <w:rPr>
                <w:rFonts w:ascii="Times New Roman" w:hAnsi="Times New Roman" w:cs="Times New Roman"/>
                <w:sz w:val="24"/>
                <w:szCs w:val="24"/>
              </w:rPr>
              <w:t>Требования к оборудованию и материалам</w:t>
            </w:r>
          </w:p>
        </w:tc>
        <w:tc>
          <w:tcPr>
            <w:tcW w:w="8646" w:type="dxa"/>
          </w:tcPr>
          <w:p w14:paraId="105897D7" w14:textId="60FA6D9F" w:rsidR="00252D2A" w:rsidRDefault="00252D2A" w:rsidP="00252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2A">
              <w:rPr>
                <w:rFonts w:ascii="Times New Roman" w:hAnsi="Times New Roman" w:cs="Times New Roman"/>
                <w:sz w:val="24"/>
                <w:szCs w:val="24"/>
              </w:rPr>
              <w:t>Оборудование и материалы, применяемые при изготовлении ИС, должны быть новыми, неиспользованными ранее, иметь положительный опыт эксплуатации.</w:t>
            </w:r>
          </w:p>
          <w:p w14:paraId="11C144D1" w14:textId="77777777" w:rsidR="004612A5" w:rsidRDefault="004612A5" w:rsidP="00252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4F29B" w14:textId="06A395D7" w:rsidR="004612A5" w:rsidRDefault="004612A5" w:rsidP="0046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2A5">
              <w:rPr>
                <w:rFonts w:ascii="Times New Roman" w:hAnsi="Times New Roman" w:cs="Times New Roman"/>
                <w:sz w:val="24"/>
                <w:szCs w:val="24"/>
              </w:rPr>
              <w:t xml:space="preserve">Срок от даты изготовления кабельной продукции до даты её монтажа в 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должен превышать 12 месяцев.</w:t>
            </w:r>
          </w:p>
        </w:tc>
        <w:tc>
          <w:tcPr>
            <w:tcW w:w="1984" w:type="dxa"/>
          </w:tcPr>
          <w:p w14:paraId="3BCC0DBC" w14:textId="77777777" w:rsidR="00252D2A" w:rsidRPr="00DA1EC4" w:rsidRDefault="00252D2A" w:rsidP="00252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E37AE94" w14:textId="77777777" w:rsidR="00252D2A" w:rsidRPr="00DA1EC4" w:rsidRDefault="00252D2A" w:rsidP="00252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78BC89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C526204" w14:textId="77777777" w:rsidR="002D1803" w:rsidRPr="001138EB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F871E1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Технические таблички</w:t>
            </w:r>
          </w:p>
        </w:tc>
        <w:tc>
          <w:tcPr>
            <w:tcW w:w="8646" w:type="dxa"/>
          </w:tcPr>
          <w:p w14:paraId="50CDE493" w14:textId="476CA7C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и комплектующие изделия, в соответствии с ГОСТ 12969 и ГОСТ 12971 должны иметь фирменные таблички (или товарные знаки) установленной на заводе формы. 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должна быть указана на русском языке.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Снаружи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должны иметь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обозначения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с маркировкой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рабочей документаци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(номера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высота шрифта не менее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 мм,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вид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обозначений 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н быть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с Техническим заказчиком. </w:t>
            </w:r>
          </w:p>
          <w:p w14:paraId="2E6CE8EA" w14:textId="2DA4008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ячеек РУ выполнить в соответствии с диспетчерскими наименованиями.</w:t>
            </w:r>
          </w:p>
          <w:p w14:paraId="4A0D37B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Таблички должны представлять собой фрезерованную композитную панель с надписью фрезерованием.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 должны быть оснащены плакатами в соответствии с ПТЭЭ, включая однолинейные схемы инверторных станций с диспетчерскими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наименованиями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, схемы инверторов, ВРУ, ЩСН,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схемы связи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1248E45" w14:textId="5C15C401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Схемы должны быть выполнены на влагостойкой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заламинированы</w:t>
            </w:r>
            <w:r w:rsidRPr="00210946">
              <w:rPr>
                <w:rFonts w:ascii="Times New Roman" w:hAnsi="Times New Roman" w:cs="Times New Roman"/>
                <w:sz w:val="24"/>
                <w:szCs w:val="24"/>
              </w:rPr>
              <w:t>, исключить выцветание чернил (краски).</w:t>
            </w:r>
          </w:p>
          <w:p w14:paraId="4D99AAF3" w14:textId="3BCF223C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На наружной стене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или двери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должна быть табличка с указанием категории 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и степени огнестойкости.</w:t>
            </w:r>
          </w:p>
        </w:tc>
        <w:tc>
          <w:tcPr>
            <w:tcW w:w="1984" w:type="dxa"/>
          </w:tcPr>
          <w:p w14:paraId="1B40034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1CA437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7CF038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89AE27B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  <w:rPr>
                <w:rFonts w:cs="Times New Roman"/>
              </w:rPr>
            </w:pPr>
          </w:p>
        </w:tc>
        <w:tc>
          <w:tcPr>
            <w:tcW w:w="2126" w:type="dxa"/>
          </w:tcPr>
          <w:p w14:paraId="48EF7E2C" w14:textId="77777777" w:rsidR="002D1803" w:rsidRPr="00C6058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>Упаковка, транспортировка, условия хранения</w:t>
            </w:r>
          </w:p>
        </w:tc>
        <w:tc>
          <w:tcPr>
            <w:tcW w:w="8646" w:type="dxa"/>
          </w:tcPr>
          <w:p w14:paraId="26C830A2" w14:textId="3EFDCE84" w:rsidR="002D1803" w:rsidRPr="00C6058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При транспортировке ИС должны быть исключены механические повреждения ИС и оборудования, обеспечена защита изоляционных частей от воздействия внешней среды при транспортировании и хранении. Исключить попадание воды, снега, пыли, насекомых, животных и других посторонних предметов в ИС. Исключить произвольное перемещения оборудования и материалов внутри ИС. Для этого должна быть предусмотрена упаковка ИС и оборудования. 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br/>
              <w:t>Транспортная упаковка ИС должна обеспечить защиту ИС от загрязнений.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br/>
              <w:t>Условия транспортирования и хранения должны соответствовать ГОСТ 15150 и Правилам перевозок грузов автомобильным транспортом утв. Постановлением Правительства РФ от 15.04.2011 N 272 (ред. от 22.12.2016)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6B318B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6B318B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морской перевозки грузов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318B">
              <w:rPr>
                <w:rFonts w:ascii="Times New Roman" w:hAnsi="Times New Roman" w:cs="Times New Roman"/>
                <w:sz w:val="24"/>
                <w:szCs w:val="24"/>
              </w:rPr>
              <w:t>приказ Минтранса России от 6 июля 2012 года N 196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разгрузки ИС силами Технического заказчика на строительной площадке Поставщик для каждой СЭС обязан предоставить 2 комплекта необходимых для такелажных работ специализированных приспособлений (стандартных и нестандартных), включая стропы и траверсы. Заблаговременно (за 14 дней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отгрузки ИС со склада Поставщика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) предоставить Техническому заказчику инструкцию по погрузочно-разгрузочным работам и транспортировке 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оборудования, согласовать с Техническим заказчиком схему строповки и спецификацию приспособлений для такелажных работ.</w:t>
            </w:r>
          </w:p>
          <w:p w14:paraId="42F6E049" w14:textId="77777777" w:rsidR="002D1803" w:rsidRPr="00C6058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должно быть приспособлено для транспортирования и хранения при температуре окружающего воздуха от минус 50 до 50°С. </w:t>
            </w:r>
          </w:p>
          <w:p w14:paraId="432F59BB" w14:textId="77777777" w:rsidR="002D1803" w:rsidRPr="00C6058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E0DED" w14:textId="07FE9693" w:rsidR="002D1803" w:rsidRPr="00C6058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Поставщик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 должен выполнить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виде 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>стандартного морского контейнера (20</w:t>
            </w:r>
            <w:r w:rsidRPr="00C605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 или 40</w:t>
            </w:r>
            <w:r w:rsidRPr="00C605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приспособленного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морской перевозке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контейнеровозами.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этого 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>ИС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обладать требуемыми массогабаритными характеристиками</w:t>
            </w:r>
            <w:r w:rsidR="00B36B93">
              <w:rPr>
                <w:rFonts w:ascii="Times New Roman" w:hAnsi="Times New Roman" w:cs="Times New Roman"/>
                <w:sz w:val="24"/>
                <w:szCs w:val="24"/>
              </w:rPr>
              <w:t xml:space="preserve"> (отсутствие выпирающих частей, наличие заглушек технологических отверстий и проёмов)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>иметь необходимые места крепления для морской перевозки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(включая фитинги для такелажных работ, соответствующие стандартным морским контейнерам)</w:t>
            </w: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8662852" w14:textId="2100FB2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86">
              <w:rPr>
                <w:rFonts w:ascii="Times New Roman" w:hAnsi="Times New Roman" w:cs="Times New Roman"/>
                <w:sz w:val="24"/>
                <w:szCs w:val="24"/>
              </w:rPr>
              <w:t xml:space="preserve">ИС должны соответствовать правилам морской перевозки. </w:t>
            </w:r>
            <w:r w:rsidRPr="00B45874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 должен внести ИС в морской регистр, до отгрузки предоставить соответствующий сертификат.</w:t>
            </w:r>
          </w:p>
          <w:p w14:paraId="57C1B6F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E77BD" w14:textId="1B4A0A6B" w:rsidR="002D1803" w:rsidRPr="00B45874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случае невозможности перевозки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 </w:t>
            </w:r>
            <w:r w:rsidRPr="00B45874"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контейнеровозом Поставщик оплачивает все затраты на перевозку.</w:t>
            </w:r>
          </w:p>
        </w:tc>
        <w:tc>
          <w:tcPr>
            <w:tcW w:w="1984" w:type="dxa"/>
          </w:tcPr>
          <w:p w14:paraId="0544730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DFE174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8C618C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BC78054" w14:textId="77777777" w:rsidR="002D1803" w:rsidRPr="006C7553" w:rsidRDefault="002D1803" w:rsidP="002D1803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F92DD07" w14:textId="03375CAB" w:rsidR="002D1803" w:rsidRPr="007B6B32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Контейнер ИС</w:t>
            </w:r>
          </w:p>
        </w:tc>
        <w:tc>
          <w:tcPr>
            <w:tcW w:w="8646" w:type="dxa"/>
          </w:tcPr>
          <w:p w14:paraId="60360618" w14:textId="77777777" w:rsidR="002D1803" w:rsidRPr="00C6058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94BB8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BEB311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80DF3E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2B1DF65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CD3C947" w14:textId="77777777" w:rsidR="002D1803" w:rsidRPr="00936EE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EE2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</w:tc>
        <w:tc>
          <w:tcPr>
            <w:tcW w:w="8646" w:type="dxa"/>
          </w:tcPr>
          <w:p w14:paraId="68F814A8" w14:textId="14537FC9" w:rsidR="002D1803" w:rsidRPr="0030706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061"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 должен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быть изготовлен в виде стандартного морского контейнера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07061">
              <w:rPr>
                <w:rFonts w:ascii="Times New Roman" w:hAnsi="Times New Roman" w:cs="Times New Roman"/>
                <w:sz w:val="24"/>
                <w:szCs w:val="24"/>
              </w:rPr>
              <w:t xml:space="preserve">668:2013,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07061">
              <w:rPr>
                <w:rFonts w:ascii="Times New Roman" w:hAnsi="Times New Roman" w:cs="Times New Roman"/>
                <w:sz w:val="24"/>
                <w:szCs w:val="24"/>
              </w:rPr>
              <w:t>1496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 w:rsidRPr="00307061">
              <w:rPr>
                <w:rFonts w:ascii="Times New Roman" w:hAnsi="Times New Roman" w:cs="Times New Roman"/>
                <w:sz w:val="24"/>
                <w:szCs w:val="24"/>
              </w:rPr>
              <w:t>1:1990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(быть не хуже, с учётом назначения ИС)</w:t>
            </w:r>
            <w:r w:rsidRPr="00307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7EB30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C65EF" w14:textId="0C586E2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состоять из 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контейнера, </w:t>
            </w:r>
            <w:r w:rsidR="00275FD1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деление на объёмы (например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вынос повышающего трансформатора</w:t>
            </w:r>
            <w:r w:rsidR="00275F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99BB27" w14:textId="77777777" w:rsidR="0001236C" w:rsidRDefault="0001236C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DB3B6" w14:textId="6F8031BF" w:rsidR="0001236C" w:rsidRPr="00936EE2" w:rsidRDefault="0001236C" w:rsidP="0001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могут предложить иные решения по компоновке и исполнению оборудования.</w:t>
            </w:r>
          </w:p>
        </w:tc>
        <w:tc>
          <w:tcPr>
            <w:tcW w:w="1984" w:type="dxa"/>
          </w:tcPr>
          <w:p w14:paraId="4B4434E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2ADFEA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A1EE8C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A52AC1A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20A12A5A" w14:textId="4E07917C" w:rsidR="002D1803" w:rsidRPr="00630AD9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Компоновка ИС</w:t>
            </w:r>
          </w:p>
        </w:tc>
        <w:tc>
          <w:tcPr>
            <w:tcW w:w="8646" w:type="dxa"/>
          </w:tcPr>
          <w:p w14:paraId="2E71F2E7" w14:textId="76F1BB6F" w:rsidR="002D1803" w:rsidRPr="00A1086F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Объемно-планировочные и конструктивные решения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 должны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обеспечивать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жёсткость конструкции, 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безопасность в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транспортировки, такелажа, 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монтажа и эксплуатации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требованиям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НТД РФ. </w:t>
            </w:r>
          </w:p>
        </w:tc>
        <w:tc>
          <w:tcPr>
            <w:tcW w:w="1984" w:type="dxa"/>
          </w:tcPr>
          <w:p w14:paraId="648062B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C587F7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3F45FB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1377FA6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928DAE6" w14:textId="0C193D98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Конструктивные решения</w:t>
            </w:r>
          </w:p>
        </w:tc>
        <w:tc>
          <w:tcPr>
            <w:tcW w:w="8646" w:type="dxa"/>
          </w:tcPr>
          <w:p w14:paraId="65B5D75D" w14:textId="08C8E6E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должна 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быть самонесущей.</w:t>
            </w:r>
          </w:p>
          <w:p w14:paraId="32E69526" w14:textId="2DFB0A1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Прочностной р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асчёт конструкций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контейнера ИС 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выполнен в современном программном комплексе с пространственным моделированием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и приложением всех возможных нагрузок (включая нагрузки при транспортировке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 погрузке/разгрузке, сейсмически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 xml:space="preserve"> нагрузк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269FE" w14:textId="32937F61" w:rsidR="002D1803" w:rsidRPr="00BB501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запросу Технического заказчика Поставщик 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обязаны предоставить результаты расчёта.</w:t>
            </w:r>
          </w:p>
        </w:tc>
        <w:tc>
          <w:tcPr>
            <w:tcW w:w="1984" w:type="dxa"/>
          </w:tcPr>
          <w:p w14:paraId="2D89173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F4C0F5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0BB31E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55BDCAA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02D2766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Тепло- и гидроизоляция</w:t>
            </w:r>
          </w:p>
        </w:tc>
        <w:tc>
          <w:tcPr>
            <w:tcW w:w="8646" w:type="dxa"/>
          </w:tcPr>
          <w:p w14:paraId="75D4210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Контейнер 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 утеплён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Утеплитель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обшит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с двух сторон металлическими листами.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D726DB" w14:textId="681A71EA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32C">
              <w:rPr>
                <w:rFonts w:ascii="Times New Roman" w:hAnsi="Times New Roman" w:cs="Times New Roman"/>
                <w:sz w:val="24"/>
                <w:szCs w:val="24"/>
              </w:rPr>
              <w:t>Толщин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132C">
              <w:rPr>
                <w:rFonts w:ascii="Times New Roman" w:hAnsi="Times New Roman" w:cs="Times New Roman"/>
                <w:sz w:val="24"/>
                <w:szCs w:val="24"/>
              </w:rPr>
              <w:t xml:space="preserve"> теплоизоляции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</w:t>
            </w:r>
            <w:r w:rsidRPr="0022132C">
              <w:rPr>
                <w:rFonts w:ascii="Times New Roman" w:hAnsi="Times New Roman" w:cs="Times New Roman"/>
                <w:sz w:val="24"/>
                <w:szCs w:val="24"/>
              </w:rPr>
              <w:t xml:space="preserve">выбирает с учётом климатических 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СЭС </w:t>
            </w:r>
            <w:r w:rsidRPr="0022132C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теплотехнического расчёта. </w:t>
            </w:r>
          </w:p>
          <w:p w14:paraId="5F4D2C06" w14:textId="602CC618" w:rsidR="002D1803" w:rsidRDefault="00D0587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проверить и согласовать теплотехнический расчёт.</w:t>
            </w:r>
          </w:p>
          <w:p w14:paraId="0363999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ED652" w14:textId="65D3A4B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32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 ИС</w:t>
            </w:r>
            <w:r w:rsidRPr="0022132C">
              <w:rPr>
                <w:rFonts w:ascii="Times New Roman" w:hAnsi="Times New Roman" w:cs="Times New Roman"/>
                <w:sz w:val="24"/>
                <w:szCs w:val="24"/>
              </w:rPr>
              <w:t xml:space="preserve"> должна гарантировано исключить попадание воды внутрь ИС, в том числе в 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чае повреждения кровли молнией.</w:t>
            </w:r>
          </w:p>
        </w:tc>
        <w:tc>
          <w:tcPr>
            <w:tcW w:w="1984" w:type="dxa"/>
          </w:tcPr>
          <w:p w14:paraId="1E90DE7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6B3F49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AB404D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ED4C706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3E41BE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8646" w:type="dxa"/>
          </w:tcPr>
          <w:p w14:paraId="110E5365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Покрытие полов должно быть выполнено с антискользящим покрытием. Полы должны иметь легкоразборную конструкцию.</w:t>
            </w:r>
          </w:p>
        </w:tc>
        <w:tc>
          <w:tcPr>
            <w:tcW w:w="1984" w:type="dxa"/>
          </w:tcPr>
          <w:p w14:paraId="6DA1F64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971B83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B472E2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72AB29B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C12998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Двери и ворота</w:t>
            </w:r>
          </w:p>
        </w:tc>
        <w:tc>
          <w:tcPr>
            <w:tcW w:w="8646" w:type="dxa"/>
          </w:tcPr>
          <w:p w14:paraId="4097E8B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 xml:space="preserve">Двери и ворота должны быть металлическими,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утеплёнными, </w:t>
            </w: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иметь двойной контур изоляции (уплотнения), регулируемые петли на упорных подшипниках, замки с мастер ключом, усиленные засовы заводского изготовления.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C7A22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Запирание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дверей 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изнутри исключить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76A2F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должно иметь количество выходов достаточное для независимого и безопасного обслуживания встроенного электрооборудования.</w:t>
            </w:r>
          </w:p>
          <w:p w14:paraId="6BA56F30" w14:textId="351EECE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Двери выполнить в исполнении «антипаника».</w:t>
            </w:r>
          </w:p>
        </w:tc>
        <w:tc>
          <w:tcPr>
            <w:tcW w:w="1984" w:type="dxa"/>
          </w:tcPr>
          <w:p w14:paraId="44A7724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6D8191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646AF0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875433B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5A0F4A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Степень огнестойкости</w:t>
            </w:r>
          </w:p>
        </w:tc>
        <w:tc>
          <w:tcPr>
            <w:tcW w:w="8646" w:type="dxa"/>
          </w:tcPr>
          <w:p w14:paraId="171D10AB" w14:textId="18787C9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0AD9">
              <w:rPr>
                <w:rFonts w:ascii="Times New Roman" w:hAnsi="Times New Roman" w:cs="Times New Roman"/>
                <w:sz w:val="24"/>
                <w:szCs w:val="24"/>
              </w:rPr>
              <w:br/>
              <w:t>Поставщик обязан подтвердить путём предоставления соответствующего сертификата и расчётов.</w:t>
            </w:r>
          </w:p>
          <w:p w14:paraId="6AD618FC" w14:textId="45C5DB1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На наружной стене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должны быть обозначения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с указанием категории помещений и степени огнестойкости.</w:t>
            </w:r>
          </w:p>
        </w:tc>
        <w:tc>
          <w:tcPr>
            <w:tcW w:w="1984" w:type="dxa"/>
          </w:tcPr>
          <w:p w14:paraId="32895A7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A60FFE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6A276A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0B5F636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FB35ED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Класс функциональной пожарной опасности</w:t>
            </w:r>
          </w:p>
        </w:tc>
        <w:tc>
          <w:tcPr>
            <w:tcW w:w="8646" w:type="dxa"/>
          </w:tcPr>
          <w:p w14:paraId="6F4952A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AD9">
              <w:rPr>
                <w:rFonts w:ascii="Times New Roman" w:hAnsi="Times New Roman" w:cs="Times New Roman"/>
                <w:sz w:val="24"/>
                <w:szCs w:val="24"/>
              </w:rPr>
              <w:t>Ф5.1</w:t>
            </w:r>
          </w:p>
        </w:tc>
        <w:tc>
          <w:tcPr>
            <w:tcW w:w="1984" w:type="dxa"/>
          </w:tcPr>
          <w:p w14:paraId="6AF51C5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84C6A9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F0C365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DCE6016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14911D2" w14:textId="77777777" w:rsidR="002D1803" w:rsidRPr="000C7DB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>Площадки обслуживания, лестницы, ограждение цоколя, кабельные лотки и металлоконструкции</w:t>
            </w:r>
          </w:p>
        </w:tc>
        <w:tc>
          <w:tcPr>
            <w:tcW w:w="8646" w:type="dxa"/>
          </w:tcPr>
          <w:p w14:paraId="4A29F229" w14:textId="1E2199DA" w:rsidR="002D1803" w:rsidRPr="000C7DB8" w:rsidRDefault="00D0587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 w:rsidRPr="000C7DB8">
              <w:rPr>
                <w:rFonts w:ascii="Times New Roman" w:hAnsi="Times New Roman" w:cs="Times New Roman"/>
                <w:sz w:val="24"/>
                <w:szCs w:val="24"/>
              </w:rPr>
              <w:t xml:space="preserve"> обязан </w:t>
            </w:r>
            <w:r w:rsidR="002D1803" w:rsidRPr="00FE5A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разработать</w:t>
            </w:r>
            <w:r w:rsidR="002D1803" w:rsidRPr="000C7D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763399B" w14:textId="525E8711" w:rsidR="002D1803" w:rsidRPr="000C7DB8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>Лестницы и лестничные площадки (у каждого входа), укомплектованные ограждением с перилами;</w:t>
            </w:r>
          </w:p>
          <w:p w14:paraId="22B2857E" w14:textId="18D5D21F" w:rsidR="002D1803" w:rsidRPr="000C7DB8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>площадки обслуживания (везде, где необходимо обслуживание оборудовани</w:t>
            </w:r>
            <w:r w:rsidR="00FF3575" w:rsidRPr="000C7D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 xml:space="preserve"> снаружи ИС);</w:t>
            </w:r>
          </w:p>
          <w:p w14:paraId="34C2CC4C" w14:textId="232B4ED7" w:rsidR="002D1803" w:rsidRPr="000C7DB8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>ограждение цоколя с отливом и фасонными элементами;</w:t>
            </w:r>
          </w:p>
          <w:p w14:paraId="5D807CC5" w14:textId="462C3C2A" w:rsidR="002D1803" w:rsidRPr="000C7DB8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 xml:space="preserve">кабельные лотки и металлоконструкции для крепления кабеля перед вводом в ИС. </w:t>
            </w:r>
          </w:p>
          <w:p w14:paraId="7171DE7E" w14:textId="30A3A4DE" w:rsidR="002D1803" w:rsidRPr="000C7DB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DB8">
              <w:rPr>
                <w:rFonts w:ascii="Times New Roman" w:hAnsi="Times New Roman" w:cs="Times New Roman"/>
                <w:sz w:val="24"/>
                <w:szCs w:val="24"/>
              </w:rPr>
              <w:t>Каждая зона обслуживания ИС должна быть укомплектована собственной площадкой и механическим устройством для возможности перемещения трансформаторов в обслуживаемую зону и обратно.</w:t>
            </w:r>
          </w:p>
          <w:p w14:paraId="440D24F5" w14:textId="77777777" w:rsidR="002D1803" w:rsidRPr="000C7DB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BD734" w14:textId="5AE1C947" w:rsidR="002D1803" w:rsidRPr="00A02FFB" w:rsidRDefault="00C70CD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документации на л</w:t>
            </w:r>
            <w:r w:rsidR="002D1803" w:rsidRPr="00C70CDF">
              <w:rPr>
                <w:rFonts w:ascii="Times New Roman" w:hAnsi="Times New Roman" w:cs="Times New Roman"/>
                <w:sz w:val="24"/>
                <w:szCs w:val="24"/>
              </w:rPr>
              <w:t xml:space="preserve">естницы и площадки, включая опорные части и перила ограждения,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требования о выполнении указанных элементов </w:t>
            </w:r>
            <w:r w:rsidR="002D1803" w:rsidRPr="00C70CDF">
              <w:rPr>
                <w:rFonts w:ascii="Times New Roman" w:hAnsi="Times New Roman" w:cs="Times New Roman"/>
                <w:sz w:val="24"/>
                <w:szCs w:val="24"/>
              </w:rPr>
              <w:t xml:space="preserve">из стали с </w:t>
            </w:r>
            <w:r w:rsidR="000C7DB8" w:rsidRPr="00FE5A1F">
              <w:rPr>
                <w:rFonts w:ascii="Times New Roman" w:hAnsi="Times New Roman" w:cs="Times New Roman"/>
                <w:sz w:val="24"/>
                <w:szCs w:val="24"/>
              </w:rPr>
              <w:t xml:space="preserve">антикоррозионным </w:t>
            </w:r>
            <w:r w:rsidR="002D1803" w:rsidRPr="00C70CDF">
              <w:rPr>
                <w:rFonts w:ascii="Times New Roman" w:hAnsi="Times New Roman" w:cs="Times New Roman"/>
                <w:sz w:val="24"/>
                <w:szCs w:val="24"/>
              </w:rPr>
              <w:t xml:space="preserve">покрытием методом </w:t>
            </w:r>
            <w:r w:rsidR="000C7DB8" w:rsidRPr="00FE5A1F">
              <w:rPr>
                <w:rFonts w:ascii="Times New Roman" w:hAnsi="Times New Roman" w:cs="Times New Roman"/>
                <w:sz w:val="24"/>
                <w:szCs w:val="24"/>
              </w:rPr>
              <w:t>холодного (1 слой грунтовки ЦИНОТАН толщиной не менее 80 мкм с последующим окрашиванием композицией ФЕРРОТАН толщиной не менее 80 мкм)</w:t>
            </w:r>
            <w:r w:rsidR="002D1803" w:rsidRPr="00A02FFB">
              <w:rPr>
                <w:rFonts w:ascii="Times New Roman" w:hAnsi="Times New Roman" w:cs="Times New Roman"/>
                <w:sz w:val="24"/>
                <w:szCs w:val="24"/>
              </w:rPr>
              <w:t xml:space="preserve"> и монтироваться без применения сварки.</w:t>
            </w:r>
          </w:p>
          <w:p w14:paraId="6F267C9E" w14:textId="5CE038AE" w:rsidR="005336DB" w:rsidRPr="00A02FFB" w:rsidRDefault="00D0587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Производитель</w:t>
            </w:r>
            <w:r w:rsidR="005336DB" w:rsidRPr="003139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должен разработать </w:t>
            </w:r>
            <w:r w:rsidR="005336DB" w:rsidRPr="009A24AA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2D1803" w:rsidRPr="00A065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ертежи </w:t>
            </w:r>
            <w:r w:rsidR="005336DB" w:rsidRPr="00A065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КМ, КМД для изготовления </w:t>
            </w:r>
            <w:r w:rsidR="002D1803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лестниц, лестничных площадок, площадок обслуживания </w:t>
            </w:r>
            <w:r w:rsidR="005336DB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2D1803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согласовать с Техническим заказчиком.</w:t>
            </w:r>
            <w:r w:rsidR="005336DB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1803" w:rsidRPr="00A02FF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B3D795B" w14:textId="2090D41F" w:rsidR="002D1803" w:rsidRPr="00A02FF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Ограждение цоколя</w:t>
            </w:r>
            <w:r w:rsidRPr="00A02FFB">
              <w:rPr>
                <w:rFonts w:ascii="Times New Roman" w:hAnsi="Times New Roman" w:cs="Times New Roman"/>
                <w:sz w:val="24"/>
                <w:szCs w:val="24"/>
              </w:rPr>
              <w:t xml:space="preserve"> должно быть оснащено калиткой с замком.</w:t>
            </w:r>
          </w:p>
          <w:p w14:paraId="6065909E" w14:textId="6758FC38" w:rsidR="002D1803" w:rsidRPr="00A02FF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FFB">
              <w:rPr>
                <w:rFonts w:ascii="Times New Roman" w:hAnsi="Times New Roman" w:cs="Times New Roman"/>
                <w:sz w:val="24"/>
                <w:szCs w:val="24"/>
              </w:rPr>
              <w:t>Панели ограждения цоколя - тонколистовой оцинкованный профилированный прокат толщиной не менее 0,55 мм, окрашенные в цвет ИС, качество не должно отличатся от панелей контейнера ИС.</w:t>
            </w:r>
          </w:p>
          <w:p w14:paraId="3369E134" w14:textId="2BCC35DA" w:rsidR="002D1803" w:rsidRPr="00A02FF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FFB">
              <w:rPr>
                <w:rFonts w:ascii="Times New Roman" w:hAnsi="Times New Roman" w:cs="Times New Roman"/>
                <w:sz w:val="24"/>
                <w:szCs w:val="24"/>
              </w:rPr>
              <w:t xml:space="preserve">Профильная труба для крепления профлиста ограждения цоколя должна быть толщиной не менее 3 мм, окрашенная в заводских условиях не хуже, чем здание ИС. </w:t>
            </w:r>
            <w:r w:rsidRPr="00A02FFB">
              <w:rPr>
                <w:rFonts w:ascii="Times New Roman" w:hAnsi="Times New Roman" w:cs="Times New Roman"/>
                <w:sz w:val="24"/>
                <w:szCs w:val="24"/>
              </w:rPr>
              <w:br/>
              <w:t>Хомуты для крепления облицовки выполнить из стальной полосы размером 6х50, окраску выполнить не хуже, чем здание ИС, применить оцинкованные метизы группы М16.</w:t>
            </w:r>
          </w:p>
          <w:p w14:paraId="6A6F43FA" w14:textId="172F9DA3" w:rsidR="005336DB" w:rsidRPr="00A02FFB" w:rsidRDefault="00D0587F" w:rsidP="00533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Производитель</w:t>
            </w:r>
            <w:r w:rsidR="005336DB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должен разработать чертежи ограждения цоколя и согласовать с Техническим заказчиком.</w:t>
            </w:r>
          </w:p>
          <w:p w14:paraId="1A295D11" w14:textId="574A5414" w:rsidR="005336DB" w:rsidRPr="00A02FFB" w:rsidRDefault="005336DB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15BBF" w14:textId="7D144348" w:rsidR="00A02FFB" w:rsidRDefault="00D0587F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Производитель</w:t>
            </w:r>
            <w:r w:rsidR="00A02FFB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должен разработать чертежи </w:t>
            </w:r>
            <w:r w:rsidR="00A02FFB"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кабельных лотков и металлоконструкций для крепления кабеля перед вводом в ИС</w:t>
            </w:r>
            <w:r w:rsidR="00A02FFB" w:rsidRPr="00A0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согласовать </w:t>
            </w:r>
            <w:r w:rsidR="00A02FFB" w:rsidRPr="00777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Техническим заказчиком. </w:t>
            </w:r>
          </w:p>
          <w:p w14:paraId="2A3C2703" w14:textId="77777777" w:rsidR="00A02FFB" w:rsidRDefault="00A02FFB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85A08" w14:textId="4F9CFD7C" w:rsidR="005336DB" w:rsidRPr="00FE5A1F" w:rsidRDefault="00A02FFB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Согласованные чертежи будут переданы Техническим заказчиком подрядчику строительно-монтажных работ для изготовления, поставки и монтажа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материалов </w:t>
            </w:r>
            <w:r w:rsidRPr="00777634">
              <w:rPr>
                <w:rFonts w:ascii="Times New Roman" w:hAnsi="Times New Roman" w:cs="Times New Roman"/>
                <w:b/>
                <w:sz w:val="24"/>
                <w:szCs w:val="24"/>
              </w:rPr>
              <w:t>по отдельному договору.</w:t>
            </w:r>
          </w:p>
          <w:p w14:paraId="64BF5E98" w14:textId="77777777" w:rsidR="005336DB" w:rsidRDefault="005336DB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A7BDB" w14:textId="3DCA6FA2" w:rsidR="002D1803" w:rsidRPr="005336D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DB">
              <w:rPr>
                <w:rFonts w:ascii="Times New Roman" w:hAnsi="Times New Roman" w:cs="Times New Roman"/>
                <w:sz w:val="24"/>
                <w:szCs w:val="24"/>
              </w:rPr>
              <w:t xml:space="preserve">Высота установки ИС до 1200 мм (уточняет Генпроектировщик в ходе проектирования). </w:t>
            </w:r>
          </w:p>
          <w:p w14:paraId="7FF15FA1" w14:textId="50521F47" w:rsidR="002D1803" w:rsidRPr="000C7DB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Опорные поверхности фундаментов для лестниц и площадок будут размещены на уровне земли</w:t>
            </w:r>
            <w:r w:rsidRPr="005336D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</w:tcPr>
          <w:p w14:paraId="69EE983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152C2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D4BC50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28C9AD0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71C1D9E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>Требования к окраске</w:t>
            </w:r>
          </w:p>
        </w:tc>
        <w:tc>
          <w:tcPr>
            <w:tcW w:w="8646" w:type="dxa"/>
          </w:tcPr>
          <w:p w14:paraId="7C07FD99" w14:textId="61280D3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цвет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, ограждения цоколя согласовать с Техническим заказчиком путём предоставления чертежей фасадов с указанием лестниц и площадок. 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 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и ограждения цоколя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корпоративным стилем.</w:t>
            </w:r>
          </w:p>
          <w:p w14:paraId="7B1C3E10" w14:textId="25A48F15" w:rsidR="002D1803" w:rsidRPr="0003033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</w:t>
            </w:r>
            <w:r>
              <w:t xml:space="preserve"> </w:t>
            </w:r>
            <w:r w:rsidRPr="00030335">
              <w:rPr>
                <w:rFonts w:ascii="Times New Roman" w:hAnsi="Times New Roman" w:cs="Times New Roman"/>
                <w:sz w:val="24"/>
                <w:szCs w:val="24"/>
              </w:rPr>
              <w:t>Pantone 427 С</w:t>
            </w:r>
          </w:p>
          <w:p w14:paraId="0585EAD2" w14:textId="48D18130" w:rsidR="002D1803" w:rsidRPr="0003033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335">
              <w:rPr>
                <w:rFonts w:ascii="Times New Roman" w:hAnsi="Times New Roman" w:cs="Times New Roman"/>
                <w:sz w:val="24"/>
                <w:szCs w:val="24"/>
              </w:rPr>
              <w:t>CMYK: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335">
              <w:rPr>
                <w:rFonts w:ascii="Times New Roman" w:hAnsi="Times New Roman" w:cs="Times New Roman"/>
                <w:sz w:val="24"/>
                <w:szCs w:val="24"/>
              </w:rPr>
              <w:t>C1,M0,Y0,K11</w:t>
            </w:r>
          </w:p>
          <w:p w14:paraId="33CC415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335">
              <w:rPr>
                <w:rFonts w:ascii="Times New Roman" w:hAnsi="Times New Roman" w:cs="Times New Roman"/>
                <w:sz w:val="24"/>
                <w:szCs w:val="24"/>
              </w:rPr>
              <w:t>RGB: R 224, G 228, В 230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85079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C2C72" w14:textId="2B9ED48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>На фасады ИС должен быть нанесён логотип "HEVEL"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(логотип и способ нанесения согласовать с Техническим заказчиком)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A7806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4D2AA" w14:textId="629B9215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Технологию окраски, тип и марку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окрасочных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в составе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ТКП.</w:t>
            </w: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93ABDA" w14:textId="0C6560E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окраску </w:t>
            </w: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 выполнить с учётом требований к морским контейнерам (не хуже, с учётом действующих стандартов, указанных в п. 4.3.1)</w:t>
            </w:r>
          </w:p>
        </w:tc>
        <w:tc>
          <w:tcPr>
            <w:tcW w:w="1984" w:type="dxa"/>
          </w:tcPr>
          <w:p w14:paraId="6134B9E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ECD192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2A4A30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ED1F2FC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76380CC" w14:textId="569D890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Масса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8646" w:type="dxa"/>
          </w:tcPr>
          <w:p w14:paraId="5F50BE04" w14:textId="28E2E2F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Масса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должна обеспечивать транспортировку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по дорогам общего пользования без специальных разрешений до площадки строительства СЭС.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Масса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распределена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таким образом, чтобы обеспечить погрузку/разгрузку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краном без перекоса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616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Поставщик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разместить </w:t>
            </w:r>
            <w:r w:rsidRPr="00D91116">
              <w:rPr>
                <w:rFonts w:ascii="Times New Roman" w:hAnsi="Times New Roman" w:cs="Times New Roman"/>
                <w:sz w:val="24"/>
                <w:szCs w:val="24"/>
              </w:rPr>
              <w:t>места креплений для такелажных работ с учётом распределения массы).</w:t>
            </w:r>
          </w:p>
        </w:tc>
        <w:tc>
          <w:tcPr>
            <w:tcW w:w="1984" w:type="dxa"/>
          </w:tcPr>
          <w:p w14:paraId="37968A3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541A6B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F6685E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10FFFE3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DD8A352" w14:textId="30C8607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Компоновка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8646" w:type="dxa"/>
          </w:tcPr>
          <w:p w14:paraId="3AFE644B" w14:textId="7C4541C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Компоновка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 должна обеспечивать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4441F7" w14:textId="77777777" w:rsidR="002D1803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оступ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основному оборудованию,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приборам, средствам автоматизации,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СИЗ, пожарному инвентарю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и оборудованию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8925F1" w14:textId="77777777" w:rsidR="002D1803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добство обслуживания, ремонта и замены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0CEE2E" w14:textId="4C3D8E4E" w:rsidR="002D1803" w:rsidRDefault="002D1803" w:rsidP="009A3245">
            <w:pPr>
              <w:pStyle w:val="a3"/>
              <w:numPr>
                <w:ilvl w:val="0"/>
                <w:numId w:val="17"/>
              </w:numPr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добство наблюдения за приборами автоматики и показаниями КИП.</w:t>
            </w:r>
          </w:p>
          <w:p w14:paraId="1C1A32E7" w14:textId="022359F8" w:rsidR="002D1803" w:rsidRPr="00802B2C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B2C">
              <w:rPr>
                <w:rFonts w:ascii="Times New Roman" w:hAnsi="Times New Roman" w:cs="Times New Roman"/>
                <w:sz w:val="24"/>
                <w:szCs w:val="24"/>
              </w:rPr>
              <w:t>ИС могут быть разделены на отсеки.</w:t>
            </w:r>
          </w:p>
        </w:tc>
        <w:tc>
          <w:tcPr>
            <w:tcW w:w="1984" w:type="dxa"/>
          </w:tcPr>
          <w:p w14:paraId="341F99B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B59CEF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928A4B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B2B6EB2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C4267A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>Ввод кабелей</w:t>
            </w:r>
          </w:p>
        </w:tc>
        <w:tc>
          <w:tcPr>
            <w:tcW w:w="8646" w:type="dxa"/>
          </w:tcPr>
          <w:p w14:paraId="4A90167D" w14:textId="0CD94432" w:rsidR="002D1803" w:rsidRPr="00554107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Ввод всех кабелей выполнить снизу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BE7A3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C5B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поставки ИС в комплекте </w:t>
            </w:r>
            <w:r w:rsidRPr="002F2E73">
              <w:rPr>
                <w:rFonts w:ascii="Times New Roman" w:hAnsi="Times New Roman" w:cs="Times New Roman"/>
                <w:sz w:val="24"/>
                <w:szCs w:val="24"/>
              </w:rPr>
              <w:t>с кабельным полуэтажом, подразумевающим размещение ниже нулевой отметки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2E73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предусмотреть ввод кабел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2F2E73">
              <w:rPr>
                <w:rFonts w:ascii="Times New Roman" w:hAnsi="Times New Roman" w:cs="Times New Roman"/>
                <w:sz w:val="24"/>
                <w:szCs w:val="24"/>
              </w:rPr>
              <w:t xml:space="preserve"> сбоку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4BB8D8F" w14:textId="12172BD1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Для всех кабелей (высоковольтных кабелей переменного тока, силовых кабелей постоянного тока, низковольтных кабелей переменного тока, информационных кабелей) предусмотреть закладные </w:t>
            </w:r>
            <w:r w:rsidR="00A0657F">
              <w:rPr>
                <w:rFonts w:ascii="Times New Roman" w:hAnsi="Times New Roman" w:cs="Times New Roman"/>
                <w:sz w:val="24"/>
                <w:szCs w:val="24"/>
              </w:rPr>
              <w:t xml:space="preserve">разборные 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>гермовводы.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абельные проходки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виде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, состоящ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жесткой монтажной рамы различных конфигураций и наборных цельны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х,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закрепляющих кабель или трубу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уплотнительных модулей из эластомерного материала. </w:t>
            </w:r>
          </w:p>
          <w:p w14:paraId="6D64794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259BF" w14:textId="38753B0A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Для креплени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гофрот</w:t>
            </w: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рубы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 вводом в ИС </w:t>
            </w:r>
            <w:r w:rsidRPr="00B805F9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пластиковый 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кронштейн с болтовым креплением на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еталло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конструкцию, поставляемую в комплекте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ИС. </w:t>
            </w:r>
            <w:r w:rsidRPr="00802B2C">
              <w:rPr>
                <w:rFonts w:ascii="Times New Roman" w:hAnsi="Times New Roman" w:cs="Times New Roman"/>
                <w:b/>
                <w:sz w:val="24"/>
                <w:szCs w:val="24"/>
              </w:rPr>
              <w:t>Размеры кронштейнов согласовать с Техническим заказчиком.</w:t>
            </w:r>
          </w:p>
          <w:p w14:paraId="6B4B5B8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E680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В шкафах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предусмотреть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 для прокладки внешних кабелей.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прокладки кабельных линий внутри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 xml:space="preserve"> должны применяться металлические кабельные системы, металлические лотки. </w:t>
            </w:r>
          </w:p>
          <w:p w14:paraId="596D677E" w14:textId="54CF9D7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пластиковых коробов допускается только для прокладки сетей пожарной сигнализации, сети освещения и розеточной сети, а также внутри шкафов. </w:t>
            </w:r>
            <w:r w:rsidRPr="00E4679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2BF94C84" w14:textId="642FE03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9C">
              <w:rPr>
                <w:rFonts w:ascii="Times New Roman" w:hAnsi="Times New Roman" w:cs="Times New Roman"/>
                <w:sz w:val="24"/>
                <w:szCs w:val="24"/>
              </w:rPr>
              <w:t>В местах присоединения кабельной продукции к оборудованию должно быть достаточно свободного пространства для разделки и адаптации кабельной продукции, учтены габаритные размеры кабеля, наконечников и муфт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BA800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935DA" w14:textId="77777777" w:rsidR="002D1803" w:rsidRPr="00B5397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Трассы вторичных кабельных линий, кабелей связи должны быть отделены от силовых кабельных линий с применением экранирующих лотко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14:paraId="1493B421" w14:textId="6745CB4E" w:rsidR="002D1803" w:rsidRPr="00B5397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рассировк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кабелей внутри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от вводов до кле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мных присоединений к оборудованию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должна учитывать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монтажа, диаметр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и минимально допустимы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радиус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 изгиба кабелей. </w:t>
            </w:r>
          </w:p>
          <w:p w14:paraId="10EE4D5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217DB" w14:textId="2EDC6656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 xml:space="preserve">Кабельные ввода под кабель связи и мониторинга КШПТ выполнить рядом со шкафом САУ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4EC10A" w14:textId="77777777" w:rsidR="002D1803" w:rsidRPr="00B5397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9D313" w14:textId="0322E723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976">
              <w:rPr>
                <w:rFonts w:ascii="Times New Roman" w:hAnsi="Times New Roman" w:cs="Times New Roman"/>
                <w:sz w:val="24"/>
                <w:szCs w:val="24"/>
              </w:rPr>
              <w:t>Обеспечить соосность кабельных вводов (сальников) и клемм подключения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белей сечением более 200 мм</w:t>
            </w:r>
            <w:r w:rsidRPr="00802B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B404A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34151" w14:textId="29128639" w:rsidR="002D1803" w:rsidRPr="004347FF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Размеры клеммников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 должны соответствовать размерам подключаемых кабелей. </w:t>
            </w:r>
          </w:p>
          <w:p w14:paraId="4031DF3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D955B" w14:textId="5B95EB8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Все узлы ввода, прокладки, подключения, заземления внешних кабельных линий должны быть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согласованы с 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(предоставить 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>в виде чертежей в форматах PDF и AutoCAD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ении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>спецификациями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47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CF7ACC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4AD587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70ACE2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7435971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DCB2BE6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Освещение</w:t>
            </w:r>
          </w:p>
        </w:tc>
        <w:tc>
          <w:tcPr>
            <w:tcW w:w="8646" w:type="dxa"/>
          </w:tcPr>
          <w:p w14:paraId="26600D78" w14:textId="1A6832B8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рабочее, аварийное и ремонтное освещение.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освещение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осуществлят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ся от ЩСН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Аварийное электроосвещение питается от щита гарантированного питания (ИБП)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от встроенных в светильники АБ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Светотехническая арматура и кабели для системы внутреннего электроосвещения должны поставляться комплектно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потере напряжения ~220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происходит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переключение на аварийное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освещение.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Аварийное освещение должно обеспечивать на важнейших местах и основных проходах требуемую нормами освещенность в аварийном режиме.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Освещенность помещений должно соответствовать требованиям СНиП 23-05-95 ''Естественное и искусственное освещение''.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Управление освещением должно осуществляться индивидуальными выключателями, установленными у входа.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Переносное ремонтное освещение должно выполняться ручными переносными лампами 12В (лампы должны входить в комплект ЗИП), подключаемыми к стационарной сети штепсельных розеток, питаемых от понижающих трансформаторов 220/12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В, включенных в сеть рабочего освещения.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Снаружи двери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ворота должны быть оснащены светодиодными светильниками.</w:t>
            </w:r>
          </w:p>
        </w:tc>
        <w:tc>
          <w:tcPr>
            <w:tcW w:w="1984" w:type="dxa"/>
          </w:tcPr>
          <w:p w14:paraId="4DF1724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2B93A9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29B548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D514FF1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374B42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Заземление</w:t>
            </w:r>
          </w:p>
        </w:tc>
        <w:tc>
          <w:tcPr>
            <w:tcW w:w="8646" w:type="dxa"/>
          </w:tcPr>
          <w:p w14:paraId="0F2F3F44" w14:textId="7FBA444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Выполнить заземление ИС в соответствии с действующими требованиями НТД РФ.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Обеспечить видимое подключение общестанционной системы заземления к заземляющей шине ИС, для этого выполнить вывод заземлителя на фасад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 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в виде полосы 25мм</w:t>
            </w:r>
            <w:r w:rsidRPr="004B47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с двух сторон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 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Предусмотреть закладные элементы снаружи блок-бокса для присоединения внешнего контура заземления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указать места на компоновке 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229ACF0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805D3C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1780A6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C05F4CB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2B8CC30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Молниезащита</w:t>
            </w:r>
          </w:p>
        </w:tc>
        <w:tc>
          <w:tcPr>
            <w:tcW w:w="8646" w:type="dxa"/>
          </w:tcPr>
          <w:p w14:paraId="5221AAC5" w14:textId="15F93B7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Контейнер 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и шкафы должны быть выполнены с учётом требований инструкции СО 153-34.21.122-2003. </w:t>
            </w:r>
          </w:p>
          <w:p w14:paraId="70A12440" w14:textId="14005E2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ИС должна быть защищена от прямых ударов молнии, ее вторичных проявлений и заноса высоких потенциалов через кабельные вводы.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Кровля и каркас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контейнера ИС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должны обеспечивать молниезащиту либо Поставщик обязан предусмотреть иные мероприятия по молниезащите (решение согласова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с Техническим заказчиком).</w:t>
            </w:r>
          </w:p>
        </w:tc>
        <w:tc>
          <w:tcPr>
            <w:tcW w:w="1984" w:type="dxa"/>
          </w:tcPr>
          <w:p w14:paraId="70F89F8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D0D476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BCE7EA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5344480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41349A9F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Защита от несанкционированного доступа</w:t>
            </w:r>
          </w:p>
        </w:tc>
        <w:tc>
          <w:tcPr>
            <w:tcW w:w="8646" w:type="dxa"/>
          </w:tcPr>
          <w:p w14:paraId="4F228490" w14:textId="0BA5C5D4" w:rsidR="00B36B93" w:rsidRDefault="00B36B93" w:rsidP="00B3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защиту от несанкционированного доступа путём установки замков и датчиков открытия/закрытия двери шкафа с передачей сигнала в САУ ИС (проложить кабель).</w:t>
            </w:r>
          </w:p>
          <w:p w14:paraId="1A1CA17A" w14:textId="7A446200" w:rsidR="00B36B93" w:rsidRPr="006C7553" w:rsidRDefault="00B36B93" w:rsidP="00B3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подключения к контроллеру Инвертора через инженерную станцию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laptop)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должны применяться логин и пароль.</w:t>
            </w:r>
          </w:p>
        </w:tc>
        <w:tc>
          <w:tcPr>
            <w:tcW w:w="1984" w:type="dxa"/>
          </w:tcPr>
          <w:p w14:paraId="576B856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2E8E60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667593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492EF87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23FBED9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Водосток</w:t>
            </w:r>
          </w:p>
        </w:tc>
        <w:tc>
          <w:tcPr>
            <w:tcW w:w="8646" w:type="dxa"/>
          </w:tcPr>
          <w:p w14:paraId="12D610F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Система водостока должна иметь организованный сток (желоба, трубы водосточные квадратного сечения с оцинкованными кронштейнами), козырьки загерметизированные по периметру над дверьми и воротами. </w:t>
            </w:r>
          </w:p>
          <w:p w14:paraId="3954E70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Водосточные желоба должны иметь уклон не менее 4 мм на метр. Водосточные трубы должны заканчиваться коленом 135 градусов в 50 мм от поверхности отмостки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4A4B7F" w14:textId="07D9DB5B" w:rsidR="006307B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Замки, петли, щеколды должны быть защищены от попадания прямых капель дождя.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396B7BB" w14:textId="0138C686" w:rsidR="006307B1" w:rsidRDefault="006307B1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открытых дверях, ворот, монтажных проёмов в ходе обслуживания и ремонта оборудование внутри ИС 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быть защищен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 xml:space="preserve"> от попадания прямых капель дождя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для этого предусмотреть козырьки либо навесы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092F226E" w14:textId="26C5F6B8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C2">
              <w:rPr>
                <w:rFonts w:ascii="Times New Roman" w:hAnsi="Times New Roman" w:cs="Times New Roman"/>
                <w:sz w:val="24"/>
                <w:szCs w:val="24"/>
              </w:rPr>
              <w:t>Все металлические элементы должны быть оцинкованы.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Кровля должна иметь конструкцию, исключающую скопление воды на ней.</w:t>
            </w:r>
            <w:r w:rsidRPr="007E34C2">
              <w:rPr>
                <w:rFonts w:ascii="Times New Roman" w:hAnsi="Times New Roman" w:cs="Times New Roman"/>
                <w:sz w:val="24"/>
                <w:szCs w:val="24"/>
              </w:rPr>
              <w:br/>
              <w:t>Для исключения замерзания в водоотводные трубы заложить греющий кабель.</w:t>
            </w:r>
          </w:p>
        </w:tc>
        <w:tc>
          <w:tcPr>
            <w:tcW w:w="1984" w:type="dxa"/>
          </w:tcPr>
          <w:p w14:paraId="70487C3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7D3761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E6936B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D606D7" w14:textId="77777777" w:rsidR="002D1803" w:rsidRPr="006C7553" w:rsidRDefault="002D1803" w:rsidP="002D1803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2ED15620" w14:textId="77777777" w:rsidR="002D1803" w:rsidRPr="007B6B32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B32">
              <w:rPr>
                <w:rFonts w:ascii="Times New Roman" w:hAnsi="Times New Roman" w:cs="Times New Roman"/>
                <w:b/>
                <w:sz w:val="24"/>
                <w:szCs w:val="24"/>
              </w:rPr>
              <w:t>Инвертор</w:t>
            </w:r>
          </w:p>
        </w:tc>
        <w:tc>
          <w:tcPr>
            <w:tcW w:w="8646" w:type="dxa"/>
          </w:tcPr>
          <w:p w14:paraId="3E251A0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Трёхфазный мостовой инвертор на базе </w:t>
            </w:r>
            <w:r w:rsidRPr="004E6EC7">
              <w:rPr>
                <w:rFonts w:ascii="Times New Roman" w:hAnsi="Times New Roman"/>
                <w:sz w:val="24"/>
              </w:rPr>
              <w:t>IGBT</w:t>
            </w:r>
            <w:r w:rsidRPr="007B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транзисторов, предназначен для генерации трёхфазного напряжения переменного тока, совпадающего по фазе, форме, амплитуде с напряжением сети с учётом схемы и группы соединения силовых трансформаторов.</w:t>
            </w:r>
          </w:p>
          <w:p w14:paraId="2FE1D262" w14:textId="708743CF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Инверторы должны быть поставлены в комплекте с ИС с учётом требований по локализации. При отсутствии необходимости локализации Инверторы должны быть поставлены в собранном и смонтированном виде.</w:t>
            </w:r>
          </w:p>
        </w:tc>
        <w:tc>
          <w:tcPr>
            <w:tcW w:w="1984" w:type="dxa"/>
          </w:tcPr>
          <w:p w14:paraId="0550BB6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531B13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60F2BA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56413B9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B555780" w14:textId="4BA9758E" w:rsidR="002D1803" w:rsidRPr="00AA3A6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EC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инверторов в одном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8646" w:type="dxa"/>
          </w:tcPr>
          <w:p w14:paraId="440ACBA7" w14:textId="4241A92B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Определяется с учётом:</w:t>
            </w:r>
          </w:p>
          <w:p w14:paraId="6D338CC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мощности одного Инвертора;</w:t>
            </w:r>
          </w:p>
          <w:p w14:paraId="6DAC703A" w14:textId="02EDAFAE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максимальной мощности ИС;</w:t>
            </w:r>
          </w:p>
          <w:p w14:paraId="0B5A5B48" w14:textId="1A5A478E" w:rsidR="002D1803" w:rsidRPr="004B47D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6EC7">
              <w:rPr>
                <w:rFonts w:ascii="Times New Roman" w:hAnsi="Times New Roman"/>
                <w:sz w:val="24"/>
              </w:rPr>
              <w:t xml:space="preserve"> установленной мощности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ФЭМ СЭС.</w:t>
            </w:r>
          </w:p>
        </w:tc>
        <w:tc>
          <w:tcPr>
            <w:tcW w:w="1984" w:type="dxa"/>
          </w:tcPr>
          <w:p w14:paraId="246C968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4D7637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796A68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F09E59C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9BA398A" w14:textId="3FE9347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ФЭМ</w:t>
            </w:r>
          </w:p>
        </w:tc>
        <w:tc>
          <w:tcPr>
            <w:tcW w:w="8646" w:type="dxa"/>
          </w:tcPr>
          <w:p w14:paraId="483E0886" w14:textId="70D4BA4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Инверторов и их мощность должны обеспечить подключение полного объёма ФЭМ СЭС. </w:t>
            </w:r>
          </w:p>
        </w:tc>
        <w:tc>
          <w:tcPr>
            <w:tcW w:w="1984" w:type="dxa"/>
          </w:tcPr>
          <w:p w14:paraId="0ED9C8A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3F3B5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CBE75E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97F5EAF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2660510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Активная мощность</w:t>
            </w:r>
          </w:p>
        </w:tc>
        <w:tc>
          <w:tcPr>
            <w:tcW w:w="8646" w:type="dxa"/>
          </w:tcPr>
          <w:p w14:paraId="5810E097" w14:textId="77777777" w:rsidR="002D1803" w:rsidRPr="000F362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в Приложении 1.</w:t>
            </w:r>
          </w:p>
        </w:tc>
        <w:tc>
          <w:tcPr>
            <w:tcW w:w="1984" w:type="dxa"/>
          </w:tcPr>
          <w:p w14:paraId="1A84EE67" w14:textId="0B61CF23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Указать в Приложении 1</w:t>
            </w:r>
          </w:p>
        </w:tc>
        <w:tc>
          <w:tcPr>
            <w:tcW w:w="1986" w:type="dxa"/>
            <w:gridSpan w:val="2"/>
          </w:tcPr>
          <w:p w14:paraId="78BAAE5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6CBDEC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1BCF668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945BA1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Перегрузочная способность</w:t>
            </w:r>
          </w:p>
        </w:tc>
        <w:tc>
          <w:tcPr>
            <w:tcW w:w="8646" w:type="dxa"/>
          </w:tcPr>
          <w:p w14:paraId="32FFE03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в Приложении 1 информацию о перегрузочной способности, время перегрузки и условия, указать на характеристике КПД.</w:t>
            </w:r>
          </w:p>
          <w:p w14:paraId="1D486C4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Перегрузку указать в процентном соотношении от мощности инвертора при cos(ϕ)=1</w:t>
            </w:r>
          </w:p>
        </w:tc>
        <w:tc>
          <w:tcPr>
            <w:tcW w:w="1984" w:type="dxa"/>
          </w:tcPr>
          <w:p w14:paraId="7E6DB2C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170933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257D8A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62E2434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232FA34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реактивной и активной мощности инвертора</w:t>
            </w:r>
          </w:p>
        </w:tc>
        <w:tc>
          <w:tcPr>
            <w:tcW w:w="8646" w:type="dxa"/>
          </w:tcPr>
          <w:p w14:paraId="7598949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1</w:t>
            </w:r>
          </w:p>
          <w:p w14:paraId="798959F7" w14:textId="55A76C1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Привести в ТКП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0F3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диаграмму</w:t>
            </w:r>
          </w:p>
        </w:tc>
        <w:tc>
          <w:tcPr>
            <w:tcW w:w="1984" w:type="dxa"/>
          </w:tcPr>
          <w:p w14:paraId="254D555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CFA0C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ABB5B4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F1F106D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5C6014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СЭС</w:t>
            </w:r>
          </w:p>
        </w:tc>
        <w:tc>
          <w:tcPr>
            <w:tcW w:w="8646" w:type="dxa"/>
          </w:tcPr>
          <w:p w14:paraId="482D1A20" w14:textId="026C5502" w:rsidR="002D1803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моделирования СЭС </w:t>
            </w:r>
            <w:r w:rsidRPr="004B4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Инверторы должны входить в базу данных программы расчётов параметров солнечных электростанций </w:t>
            </w:r>
            <w:r w:rsidR="00027330" w:rsidRPr="004B47D0">
              <w:rPr>
                <w:rFonts w:ascii="Times New Roman" w:hAnsi="Times New Roman" w:cs="Times New Roman"/>
                <w:b/>
                <w:sz w:val="24"/>
                <w:szCs w:val="24"/>
              </w:rPr>
              <w:t>PV</w:t>
            </w:r>
            <w:r w:rsidR="0002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="00027330" w:rsidRPr="004B4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yst </w:t>
            </w:r>
            <w:r w:rsidRPr="004B47D0">
              <w:rPr>
                <w:rFonts w:ascii="Times New Roman" w:hAnsi="Times New Roman" w:cs="Times New Roman"/>
                <w:b/>
                <w:sz w:val="24"/>
                <w:szCs w:val="24"/>
              </w:rPr>
              <w:t>либо Поставщик должен предоставить файл формата «*.ond»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техническими характеристиками Инвертора.</w:t>
            </w:r>
          </w:p>
        </w:tc>
        <w:tc>
          <w:tcPr>
            <w:tcW w:w="1984" w:type="dxa"/>
          </w:tcPr>
          <w:p w14:paraId="0550232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E616DB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EC4C98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0A888A1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C8E754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клеммникам</w:t>
            </w:r>
          </w:p>
        </w:tc>
        <w:tc>
          <w:tcPr>
            <w:tcW w:w="8646" w:type="dxa"/>
          </w:tcPr>
          <w:p w14:paraId="5036417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Размеры клеммников должны соответствовать размерам подкл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ючаемых кабелей. </w:t>
            </w:r>
          </w:p>
          <w:p w14:paraId="4C7A6B2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защитные аппараты и клеммы должны иметь сертификаты соответствия международным нормам. Применить клеммы с винтовыми зажимами, не допускается зажим под один винт более одного проводника. Все многожильные проводники должны иметь концевые наконечники.</w:t>
            </w:r>
          </w:p>
          <w:p w14:paraId="0F6E0A8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Предусмотреть клеммы для подключения линий от КШПТ сечением до 300 мм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B9739A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38ACC1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F49D8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E740FD8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590961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Номинальное выходное напряжение Инвертора</w:t>
            </w:r>
          </w:p>
        </w:tc>
        <w:tc>
          <w:tcPr>
            <w:tcW w:w="8646" w:type="dxa"/>
          </w:tcPr>
          <w:p w14:paraId="76DB4BF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в Приложении 1.</w:t>
            </w:r>
          </w:p>
        </w:tc>
        <w:tc>
          <w:tcPr>
            <w:tcW w:w="1984" w:type="dxa"/>
          </w:tcPr>
          <w:p w14:paraId="55FE51D8" w14:textId="7F9D0ACE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Указать в Приложении 1</w:t>
            </w:r>
          </w:p>
        </w:tc>
        <w:tc>
          <w:tcPr>
            <w:tcW w:w="1986" w:type="dxa"/>
            <w:gridSpan w:val="2"/>
          </w:tcPr>
          <w:p w14:paraId="1896A2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7D9805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44B6E66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CD727A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входного напряжения, В</w:t>
            </w:r>
          </w:p>
        </w:tc>
        <w:tc>
          <w:tcPr>
            <w:tcW w:w="8646" w:type="dxa"/>
          </w:tcPr>
          <w:p w14:paraId="35192163" w14:textId="165ED8E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с учётом типа применяемых ФЭМ.</w:t>
            </w:r>
          </w:p>
        </w:tc>
        <w:tc>
          <w:tcPr>
            <w:tcW w:w="1984" w:type="dxa"/>
          </w:tcPr>
          <w:p w14:paraId="2022A62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C4C580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4E5122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E1DA993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52FF650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КПД преобразования /</w:t>
            </w:r>
          </w:p>
          <w:p w14:paraId="2AD3F53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Европейский КПД преобразования</w:t>
            </w:r>
          </w:p>
        </w:tc>
        <w:tc>
          <w:tcPr>
            <w:tcW w:w="8646" w:type="dxa"/>
          </w:tcPr>
          <w:p w14:paraId="20723A5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98,7%</w:t>
            </w:r>
          </w:p>
          <w:p w14:paraId="5935A1E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98,3%</w:t>
            </w:r>
          </w:p>
          <w:p w14:paraId="7991FE6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(КПД предлагаемых Инверторов указать в Приложении 1)</w:t>
            </w:r>
          </w:p>
        </w:tc>
        <w:tc>
          <w:tcPr>
            <w:tcW w:w="1984" w:type="dxa"/>
          </w:tcPr>
          <w:p w14:paraId="70D89DB0" w14:textId="222303FC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Указать в Приложении 1</w:t>
            </w:r>
          </w:p>
        </w:tc>
        <w:tc>
          <w:tcPr>
            <w:tcW w:w="1986" w:type="dxa"/>
            <w:gridSpan w:val="2"/>
          </w:tcPr>
          <w:p w14:paraId="412649A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1B7583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2F5D3EF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BD03E2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заземления по постоянному току</w:t>
            </w:r>
          </w:p>
        </w:tc>
        <w:tc>
          <w:tcPr>
            <w:tcW w:w="8646" w:type="dxa"/>
          </w:tcPr>
          <w:p w14:paraId="7EEE5A0D" w14:textId="71A3D89C" w:rsidR="002D1803" w:rsidRDefault="00E51A5E" w:rsidP="00E51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должен выполнить систему заземления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отрицательного полюса для исключения PID-эффекта (защитные модули/платы)</w:t>
            </w:r>
          </w:p>
        </w:tc>
        <w:tc>
          <w:tcPr>
            <w:tcW w:w="1984" w:type="dxa"/>
          </w:tcPr>
          <w:p w14:paraId="1901A1E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EADEF0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AFD4A5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440A1AB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E871FB8" w14:textId="0E62260A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 Инвертора</w:t>
            </w:r>
          </w:p>
        </w:tc>
        <w:tc>
          <w:tcPr>
            <w:tcW w:w="8646" w:type="dxa"/>
          </w:tcPr>
          <w:p w14:paraId="665A04B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Инвертор должен быть оборудован датчиками тока, напряжения для передачи аналоговых измерений в контроллер Инвертора.</w:t>
            </w:r>
          </w:p>
          <w:p w14:paraId="26735AA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Контроллер инвертора должен иметь возможность конфигурирования дополнительных защит.</w:t>
            </w:r>
          </w:p>
          <w:p w14:paraId="50D8C6C3" w14:textId="37ED425E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 должен быть оснащён панелью управления с экраном и кнопками.</w:t>
            </w:r>
          </w:p>
        </w:tc>
        <w:tc>
          <w:tcPr>
            <w:tcW w:w="1984" w:type="dxa"/>
          </w:tcPr>
          <w:p w14:paraId="274DF67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4F5F67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03F2A3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1BF7E29" w14:textId="77777777" w:rsidR="002D1803" w:rsidRPr="006C7553" w:rsidRDefault="002D1803" w:rsidP="002D1803">
            <w:pPr>
              <w:pStyle w:val="22"/>
              <w:numPr>
                <w:ilvl w:val="2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A57B85E" w14:textId="77777777" w:rsidR="002D1803" w:rsidRPr="00EB7C58" w:rsidRDefault="002D1803" w:rsidP="002D1803">
            <w:pPr>
              <w:rPr>
                <w:rFonts w:ascii="Times New Roman" w:hAnsi="Times New Roman"/>
                <w:sz w:val="24"/>
              </w:rPr>
            </w:pPr>
            <w:r w:rsidRPr="00EB7C58">
              <w:rPr>
                <w:rFonts w:ascii="Times New Roman" w:hAnsi="Times New Roman"/>
                <w:sz w:val="24"/>
              </w:rPr>
              <w:t xml:space="preserve">Защиты Инвертора </w:t>
            </w:r>
          </w:p>
        </w:tc>
        <w:tc>
          <w:tcPr>
            <w:tcW w:w="8646" w:type="dxa"/>
          </w:tcPr>
          <w:p w14:paraId="2DF1F5D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Инверторное оборудование должно иметь встроенный комплект защит от аварийных и недопустимых режимов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48E750" w14:textId="78C0A67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должен указать все имеющиеся защиты с описание работы данных защит в руководстве по эксплуатации на Инвертор (</w:t>
            </w:r>
            <w:r w:rsidRPr="002C3F01">
              <w:rPr>
                <w:rFonts w:ascii="Times New Roman" w:hAnsi="Times New Roman" w:cs="Times New Roman"/>
                <w:sz w:val="24"/>
                <w:szCs w:val="24"/>
              </w:rPr>
              <w:t>руководство по эксплуатации должно быть на русском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11DE909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5E21B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9D5D7F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C110BF9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5053E6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технологических защит</w:t>
            </w:r>
          </w:p>
        </w:tc>
        <w:tc>
          <w:tcPr>
            <w:tcW w:w="8646" w:type="dxa"/>
          </w:tcPr>
          <w:p w14:paraId="0538B5D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Инвертор должен иметь технологические защиты:</w:t>
            </w:r>
          </w:p>
        </w:tc>
        <w:tc>
          <w:tcPr>
            <w:tcW w:w="1984" w:type="dxa"/>
          </w:tcPr>
          <w:p w14:paraId="6BA3BAB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33EC34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2B0315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BCA73B9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C6670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366A99A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секционирования (функция обеспечивающая отключение при выделении на изолированную работу)</w:t>
            </w:r>
          </w:p>
        </w:tc>
        <w:tc>
          <w:tcPr>
            <w:tcW w:w="1984" w:type="dxa"/>
          </w:tcPr>
          <w:p w14:paraId="3295AB6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2DC90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E4AC3D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C6158EE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9D6E2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B97201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снижения входной мощности</w:t>
            </w:r>
          </w:p>
        </w:tc>
        <w:tc>
          <w:tcPr>
            <w:tcW w:w="1984" w:type="dxa"/>
          </w:tcPr>
          <w:p w14:paraId="5FB6D0F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37C9AC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707A74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472EF8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E1DE9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224784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КЗ внутренней шины постоянного напряжения</w:t>
            </w:r>
          </w:p>
        </w:tc>
        <w:tc>
          <w:tcPr>
            <w:tcW w:w="1984" w:type="dxa"/>
          </w:tcPr>
          <w:p w14:paraId="2C26411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29AC86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2B36ED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BA86885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BE6C1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2467E6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превышения входного тока</w:t>
            </w:r>
          </w:p>
        </w:tc>
        <w:tc>
          <w:tcPr>
            <w:tcW w:w="1984" w:type="dxa"/>
          </w:tcPr>
          <w:p w14:paraId="156C4EE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71A9AD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CB4AD1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8B11430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60519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6274475" w14:textId="7BF646B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падения напряжения ФЭМ</w:t>
            </w:r>
          </w:p>
        </w:tc>
        <w:tc>
          <w:tcPr>
            <w:tcW w:w="1984" w:type="dxa"/>
          </w:tcPr>
          <w:p w14:paraId="4B7A093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3C0F64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DC9BAE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A6197D5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0ABAF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FB387D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обратной полярности постоянного тока</w:t>
            </w:r>
          </w:p>
        </w:tc>
        <w:tc>
          <w:tcPr>
            <w:tcW w:w="1984" w:type="dxa"/>
          </w:tcPr>
          <w:p w14:paraId="556F5BC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C21F53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60EAE5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F138A3B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AAC54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15E6E4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выхода напряжения сети за разрешенный диапазон</w:t>
            </w:r>
          </w:p>
        </w:tc>
        <w:tc>
          <w:tcPr>
            <w:tcW w:w="1984" w:type="dxa"/>
          </w:tcPr>
          <w:p w14:paraId="1EB9C34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785760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F9E30B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C43516A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973B7A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5DD1ADC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выхода частоты сети за разрешенный диапазон</w:t>
            </w:r>
          </w:p>
        </w:tc>
        <w:tc>
          <w:tcPr>
            <w:tcW w:w="1984" w:type="dxa"/>
          </w:tcPr>
          <w:p w14:paraId="5004B23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36AD2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0EE8D8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2C0FF55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10219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2E5832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нарушения чередования фаз</w:t>
            </w:r>
          </w:p>
        </w:tc>
        <w:tc>
          <w:tcPr>
            <w:tcW w:w="1984" w:type="dxa"/>
          </w:tcPr>
          <w:p w14:paraId="59E59C8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8B3B33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E51E1E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AB88AB9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AEBFC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EFF780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обрыва фазы</w:t>
            </w:r>
          </w:p>
        </w:tc>
        <w:tc>
          <w:tcPr>
            <w:tcW w:w="1984" w:type="dxa"/>
          </w:tcPr>
          <w:p w14:paraId="59AB820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3A7FAE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7BC2D4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655827D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7BC835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5CBC681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короткого замыкания</w:t>
            </w:r>
          </w:p>
        </w:tc>
        <w:tc>
          <w:tcPr>
            <w:tcW w:w="1984" w:type="dxa"/>
          </w:tcPr>
          <w:p w14:paraId="42F1A46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B3CD4C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F4A5D8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921420E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EFB6F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164B6EE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сверхтоков</w:t>
            </w:r>
          </w:p>
        </w:tc>
        <w:tc>
          <w:tcPr>
            <w:tcW w:w="1984" w:type="dxa"/>
          </w:tcPr>
          <w:p w14:paraId="66E9BAA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FAB723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73E1AA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2F22BC7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864C2E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3E25673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перегрузки</w:t>
            </w:r>
          </w:p>
        </w:tc>
        <w:tc>
          <w:tcPr>
            <w:tcW w:w="1984" w:type="dxa"/>
          </w:tcPr>
          <w:p w14:paraId="3BF56F0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1B1A61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F9513A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490242D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C880B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3EFF4A1E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перегрева</w:t>
            </w:r>
          </w:p>
        </w:tc>
        <w:tc>
          <w:tcPr>
            <w:tcW w:w="1984" w:type="dxa"/>
          </w:tcPr>
          <w:p w14:paraId="62CB462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B4E22A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F4A7E6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51FA81D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A812E15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8D1DBC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короткого замыкания питающей линии</w:t>
            </w:r>
          </w:p>
        </w:tc>
        <w:tc>
          <w:tcPr>
            <w:tcW w:w="1984" w:type="dxa"/>
          </w:tcPr>
          <w:p w14:paraId="25E86C2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08AFE4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3D6644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7E10D1C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C0F27F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823A76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токовая защита IGBT</w:t>
            </w:r>
          </w:p>
        </w:tc>
        <w:tc>
          <w:tcPr>
            <w:tcW w:w="1984" w:type="dxa"/>
          </w:tcPr>
          <w:p w14:paraId="0ADA469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D36BA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156CD9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2D1B3A9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E6394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82F4ACD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вспомогательного источника питания от замыканий</w:t>
            </w:r>
          </w:p>
        </w:tc>
        <w:tc>
          <w:tcPr>
            <w:tcW w:w="1984" w:type="dxa"/>
          </w:tcPr>
          <w:p w14:paraId="495592A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E8356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15C88F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A1949C3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2F6AA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411B2D9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разрушения изоляции,</w:t>
            </w:r>
          </w:p>
        </w:tc>
        <w:tc>
          <w:tcPr>
            <w:tcW w:w="1984" w:type="dxa"/>
          </w:tcPr>
          <w:p w14:paraId="4AB1823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6DCD82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E6B68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6001652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651B6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1DD959E6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делительная защита,</w:t>
            </w:r>
          </w:p>
        </w:tc>
        <w:tc>
          <w:tcPr>
            <w:tcW w:w="1984" w:type="dxa"/>
          </w:tcPr>
          <w:p w14:paraId="365A7C5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861AA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9FC0D5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EF4A1D2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F0D425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57078DFF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молниезащита</w:t>
            </w:r>
          </w:p>
        </w:tc>
        <w:tc>
          <w:tcPr>
            <w:tcW w:w="1984" w:type="dxa"/>
          </w:tcPr>
          <w:p w14:paraId="57DF417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ADF0CD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A0CDDC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5997549" w14:textId="77777777" w:rsidR="002D1803" w:rsidRPr="00DF587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355CD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59369BF6" w14:textId="4927FE8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Блокировка от включения при недопустимо низкой температуре в ИС</w:t>
            </w:r>
          </w:p>
        </w:tc>
        <w:tc>
          <w:tcPr>
            <w:tcW w:w="1984" w:type="dxa"/>
          </w:tcPr>
          <w:p w14:paraId="1F0A04A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E6093A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C638A0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AA52E61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4DF1083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Реле контроля замыкание на землю</w:t>
            </w:r>
          </w:p>
        </w:tc>
        <w:tc>
          <w:tcPr>
            <w:tcW w:w="8646" w:type="dxa"/>
          </w:tcPr>
          <w:p w14:paraId="32D5230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Инверторах установить реле контроля замыкания на землю в сети постоянного и переменного тока (Bender PV или функциональные аналоги)</w:t>
            </w:r>
          </w:p>
        </w:tc>
        <w:tc>
          <w:tcPr>
            <w:tcW w:w="1984" w:type="dxa"/>
          </w:tcPr>
          <w:p w14:paraId="35ADF02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CE3DB5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085D69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1B20EB9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6EB984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Защитные аппараты</w:t>
            </w:r>
          </w:p>
        </w:tc>
        <w:tc>
          <w:tcPr>
            <w:tcW w:w="8646" w:type="dxa"/>
          </w:tcPr>
          <w:p w14:paraId="473D200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защитные аппараты по стороне постоянного и переменного тока (автоматические выключатели, контакторы с предохранителями). </w:t>
            </w:r>
          </w:p>
          <w:p w14:paraId="0F017BF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Защитные аппараты должны иметь описания на русском языке.</w:t>
            </w:r>
          </w:p>
          <w:p w14:paraId="46FC7B2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Вводы по постоянному току инверторного оборудования должны быть снабжены защитой от импульсных перенапряжений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F0D869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4F25A7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6975D2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6DFC14B" w14:textId="77777777" w:rsidR="005E2123" w:rsidRPr="006C7553" w:rsidRDefault="005E212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1072F85" w14:textId="68B4E94A" w:rsidR="005E2123" w:rsidRPr="00141D63" w:rsidRDefault="005E212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63">
              <w:rPr>
                <w:rFonts w:ascii="Times New Roman" w:hAnsi="Times New Roman" w:cs="Times New Roman"/>
                <w:sz w:val="24"/>
                <w:szCs w:val="24"/>
              </w:rPr>
              <w:t>Дуговая защита</w:t>
            </w:r>
          </w:p>
        </w:tc>
        <w:tc>
          <w:tcPr>
            <w:tcW w:w="8646" w:type="dxa"/>
          </w:tcPr>
          <w:p w14:paraId="300D779B" w14:textId="1D157E36" w:rsidR="00141D63" w:rsidRPr="00141D63" w:rsidRDefault="00141D63" w:rsidP="00E3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63">
              <w:rPr>
                <w:rFonts w:ascii="Times New Roman" w:hAnsi="Times New Roman" w:cs="Times New Roman"/>
                <w:sz w:val="24"/>
                <w:szCs w:val="24"/>
              </w:rPr>
              <w:t>Установить оптическую дуговую защиту в отсеке подключения кабелей постоянного тока КШПТ-ИС с передачей сигналов:</w:t>
            </w:r>
          </w:p>
          <w:p w14:paraId="4C56C2E3" w14:textId="5FE83915" w:rsidR="00141D63" w:rsidRPr="00141D63" w:rsidRDefault="00141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63">
              <w:rPr>
                <w:rFonts w:ascii="Times New Roman" w:hAnsi="Times New Roman" w:cs="Times New Roman"/>
                <w:sz w:val="24"/>
                <w:szCs w:val="24"/>
              </w:rPr>
              <w:t xml:space="preserve">- всех автоматов постоянного тока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аварийного </w:t>
            </w:r>
            <w:r w:rsidRPr="00141D63">
              <w:rPr>
                <w:rFonts w:ascii="Times New Roman" w:hAnsi="Times New Roman" w:cs="Times New Roman"/>
                <w:sz w:val="24"/>
                <w:szCs w:val="24"/>
              </w:rPr>
              <w:t>инвертора;</w:t>
            </w:r>
          </w:p>
          <w:p w14:paraId="593F43AE" w14:textId="77777777" w:rsidR="005E2123" w:rsidRDefault="00141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63">
              <w:rPr>
                <w:rFonts w:ascii="Times New Roman" w:hAnsi="Times New Roman" w:cs="Times New Roman"/>
                <w:sz w:val="24"/>
                <w:szCs w:val="24"/>
              </w:rPr>
              <w:t>- отключение вводных автоматов в КШПТ через САУ ИС</w:t>
            </w:r>
            <w:r w:rsidR="00721F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B6A98D" w14:textId="06461703" w:rsidR="00721F4A" w:rsidRPr="00141D63" w:rsidRDefault="0072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1F4A">
              <w:rPr>
                <w:rFonts w:ascii="Times New Roman" w:hAnsi="Times New Roman" w:cs="Times New Roman"/>
                <w:sz w:val="24"/>
                <w:szCs w:val="24"/>
              </w:rPr>
              <w:t>оповещение персонала о срабатывании защиты через САУ ИС в АСУ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21F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99374D2" w14:textId="77777777" w:rsidR="005E2123" w:rsidRPr="00DA1EC4" w:rsidRDefault="005E212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8F553A8" w14:textId="77777777" w:rsidR="005E2123" w:rsidRPr="00DA1EC4" w:rsidRDefault="005E212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F902D2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984F66E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CEEA29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защитных аппаратов</w:t>
            </w:r>
          </w:p>
        </w:tc>
        <w:tc>
          <w:tcPr>
            <w:tcW w:w="8646" w:type="dxa"/>
          </w:tcPr>
          <w:p w14:paraId="19DF7A6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тип (класс) применяемых внутри Инвертора: </w:t>
            </w:r>
          </w:p>
          <w:p w14:paraId="2D672B2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УЗИП, </w:t>
            </w:r>
          </w:p>
          <w:p w14:paraId="69EFC61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плавких вставок, </w:t>
            </w:r>
          </w:p>
          <w:p w14:paraId="2E906143" w14:textId="12EA185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автоматических выключателей.</w:t>
            </w:r>
          </w:p>
        </w:tc>
        <w:tc>
          <w:tcPr>
            <w:tcW w:w="1984" w:type="dxa"/>
          </w:tcPr>
          <w:p w14:paraId="73F0248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EB70D9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275976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920CA7E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A052CC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Селективность</w:t>
            </w:r>
          </w:p>
        </w:tc>
        <w:tc>
          <w:tcPr>
            <w:tcW w:w="8646" w:type="dxa"/>
          </w:tcPr>
          <w:p w14:paraId="03928796" w14:textId="7776FC1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 всеми защитными аппаратами, включая внутренние технологические защиты инвертора, должна обеспечиваться селективность срабатывания (</w:t>
            </w:r>
            <w:r w:rsidRPr="002C3F01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 должен предоставить подтверждающие материалы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1984" w:type="dxa"/>
          </w:tcPr>
          <w:p w14:paraId="2768440F" w14:textId="5E17F151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подтверждающие материалы</w:t>
            </w:r>
          </w:p>
        </w:tc>
        <w:tc>
          <w:tcPr>
            <w:tcW w:w="1986" w:type="dxa"/>
            <w:gridSpan w:val="2"/>
          </w:tcPr>
          <w:p w14:paraId="6607C0A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F24661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3E7675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B531BC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срабатывания ступени защиты</w:t>
            </w:r>
          </w:p>
        </w:tc>
        <w:tc>
          <w:tcPr>
            <w:tcW w:w="8646" w:type="dxa"/>
          </w:tcPr>
          <w:p w14:paraId="6E5D80C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срабатывания ступени защиты с выдержкой времени на выводах переменного тока инвертора не должно превышать 0,4 с. </w:t>
            </w:r>
          </w:p>
        </w:tc>
        <w:tc>
          <w:tcPr>
            <w:tcW w:w="1984" w:type="dxa"/>
          </w:tcPr>
          <w:p w14:paraId="14212F7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8271A2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CA4DBF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26EA66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9F3847B" w14:textId="77777777" w:rsidR="002D1803" w:rsidRPr="00627C55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 включению в сеть</w:t>
            </w:r>
          </w:p>
        </w:tc>
        <w:tc>
          <w:tcPr>
            <w:tcW w:w="8646" w:type="dxa"/>
          </w:tcPr>
          <w:p w14:paraId="1E2E3735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089B8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B43A1D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81FD1B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B97A6A3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3E0AA7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от изолирования</w:t>
            </w:r>
          </w:p>
        </w:tc>
        <w:tc>
          <w:tcPr>
            <w:tcW w:w="8646" w:type="dxa"/>
          </w:tcPr>
          <w:p w14:paraId="4CF926D8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Инвертором должна включать в себя защиту от изолирования (секционирования), защиту исключающее несинхронное включение СЭС в сеть. Данные функции должны быть активированы по умолчанию.</w:t>
            </w:r>
          </w:p>
          <w:p w14:paraId="0D54177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Инверторное оборудование должно обеспечивать синхронизацию по частоте и фазе с энергосистемой с учетом схемы и группы соединения силовых трансформаторов</w:t>
            </w:r>
          </w:p>
        </w:tc>
        <w:tc>
          <w:tcPr>
            <w:tcW w:w="1984" w:type="dxa"/>
          </w:tcPr>
          <w:p w14:paraId="6E1518C1" w14:textId="50FB95B2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3A638CDD" w14:textId="5E264B2D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официальный перевод письма Поставщика</w:t>
            </w:r>
          </w:p>
        </w:tc>
      </w:tr>
      <w:tr w:rsidR="00FB17D8" w:rsidRPr="006C7553" w14:paraId="3550BA6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7BDA570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1807D7F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Исключение подпитки КЗ</w:t>
            </w:r>
          </w:p>
        </w:tc>
        <w:tc>
          <w:tcPr>
            <w:tcW w:w="8646" w:type="dxa"/>
          </w:tcPr>
          <w:p w14:paraId="321DEF2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Инверторы не должны подпитывать место короткого замыкания и при тяжёлых повреждениях – межфазных КЗ, при повреждениях на отходящих линиях СЭС, при больших просадках напряжения (более 50%) должно быть выполнено отключение генерации за максимально короткое время.</w:t>
            </w:r>
          </w:p>
          <w:p w14:paraId="195B59BD" w14:textId="10FA510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должен предоставить в рамках ТКП письмо с подтверждением отключения подпитки КЗ при больших просадках напряжения.</w:t>
            </w:r>
          </w:p>
        </w:tc>
        <w:tc>
          <w:tcPr>
            <w:tcW w:w="1984" w:type="dxa"/>
          </w:tcPr>
          <w:p w14:paraId="608E7103" w14:textId="121AAA0B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5392799F" w14:textId="42EA98CD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официальный перевод письма Поставщика</w:t>
            </w:r>
          </w:p>
        </w:tc>
      </w:tr>
      <w:tr w:rsidR="00FB17D8" w:rsidRPr="006C7553" w14:paraId="7DE50A9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0CD67D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88D7306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ачество электроэнергии</w:t>
            </w:r>
          </w:p>
        </w:tc>
        <w:tc>
          <w:tcPr>
            <w:tcW w:w="8646" w:type="dxa"/>
          </w:tcPr>
          <w:p w14:paraId="3582592A" w14:textId="2D55F465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Комплект оборудования инверторного модуля должен обеспечивать качество электроэнергии на выходе в соответствии с ГОСТ 32144-2013</w:t>
            </w:r>
            <w:r w:rsidR="000A3A8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A3A89" w:rsidRPr="000A3A89">
              <w:rPr>
                <w:rFonts w:ascii="Times New Roman" w:hAnsi="Times New Roman" w:cs="Times New Roman"/>
                <w:sz w:val="24"/>
                <w:szCs w:val="24"/>
              </w:rPr>
              <w:t>ЕN 50160:2010</w:t>
            </w:r>
            <w:r w:rsidR="000A3A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и ГОСТ 33073-2014 для возможности совместной работы с энергосистемой. Параметры качества электрической энергии должны быть подтверждены Протоколом проверки состава (по ГОСТ 32144-2013) гармонических составляющих выходного напряжения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при стендовых испытаниях при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на активную нагрузку для режимов работы с номинальным напряжением выхода и нагрузке (10-20-30-40-50-60-70-80-90-100) % от номинальной</w:t>
            </w:r>
          </w:p>
        </w:tc>
        <w:tc>
          <w:tcPr>
            <w:tcW w:w="1984" w:type="dxa"/>
          </w:tcPr>
          <w:p w14:paraId="64A36BA2" w14:textId="08E33189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6C651BB6" w14:textId="0EA1386A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официальный перевод письма Поставщика</w:t>
            </w:r>
          </w:p>
        </w:tc>
      </w:tr>
      <w:tr w:rsidR="00FB17D8" w:rsidRPr="006C7553" w14:paraId="4A283E8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6D4AEF4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848ADF8" w14:textId="170696C0" w:rsidR="002D1803" w:rsidRPr="00704307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Требования к генерирующему оборудованию, ОПРЧ</w:t>
            </w:r>
          </w:p>
        </w:tc>
        <w:tc>
          <w:tcPr>
            <w:tcW w:w="8646" w:type="dxa"/>
          </w:tcPr>
          <w:p w14:paraId="6ACE2CDD" w14:textId="77777777" w:rsidR="009254E8" w:rsidRPr="00704307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Инверторы должны обеспечивать выполнение «Технических требований к генерирующему оборудованию участников оптового рынка» (вступают в силу 01.10.2017), включая требования относительно участия генерирующего оборудования (Инверторов) СЭС в ОПРЧ. </w:t>
            </w:r>
          </w:p>
          <w:p w14:paraId="09004475" w14:textId="1C8E3FD2" w:rsidR="002D1803" w:rsidRPr="00704307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В объем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включено проведение испытаний ОПРЧ инверторов на СЭС, разработка ПМИ</w:t>
            </w:r>
            <w:r w:rsidR="001A6BBE" w:rsidRPr="007043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6BBE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согласование ПМИ с Техническим заказчиком и Системным Оператором,</w:t>
            </w:r>
            <w:r w:rsidR="001A6BBE"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BBE">
              <w:rPr>
                <w:rFonts w:ascii="Times New Roman" w:hAnsi="Times New Roman" w:cs="Times New Roman"/>
                <w:sz w:val="24"/>
                <w:szCs w:val="24"/>
              </w:rPr>
              <w:t>составление требуемых отчетов и актов,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сдача в эксплуатацию СО ЕЭС.</w:t>
            </w:r>
          </w:p>
          <w:p w14:paraId="5746C913" w14:textId="51CAF30C" w:rsidR="002D1803" w:rsidRPr="00704307" w:rsidRDefault="009254E8" w:rsidP="00925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Выполнение д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>анно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 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>долж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подтвердить официальным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 xml:space="preserve"> письм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04307">
              <w:rPr>
                <w:rFonts w:ascii="Times New Roman" w:hAnsi="Times New Roman" w:cs="Times New Roman"/>
                <w:sz w:val="24"/>
                <w:szCs w:val="24"/>
              </w:rPr>
              <w:t>и в рамках ТКП</w:t>
            </w:r>
            <w:r w:rsidR="002D1803" w:rsidRPr="00704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19CD0C4" w14:textId="2C37F71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0801DA81" w14:textId="41334A25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официальный перевод письма Поставщика</w:t>
            </w:r>
          </w:p>
        </w:tc>
      </w:tr>
      <w:tr w:rsidR="00FB17D8" w:rsidRPr="006C7553" w14:paraId="28E4738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F3E60A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BCCC01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Пропадание опорного напряжения</w:t>
            </w:r>
          </w:p>
        </w:tc>
        <w:tc>
          <w:tcPr>
            <w:tcW w:w="8646" w:type="dxa"/>
          </w:tcPr>
          <w:p w14:paraId="64C40F3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отключение Инверторов при пропадании опорного сетевого напряжения за время не более 120 мс.</w:t>
            </w:r>
          </w:p>
          <w:p w14:paraId="18F0E2A8" w14:textId="3C45C9D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Данное требование Поставщик должен в рамках ТКП подтвердить официальным письмом.</w:t>
            </w:r>
          </w:p>
        </w:tc>
        <w:tc>
          <w:tcPr>
            <w:tcW w:w="1984" w:type="dxa"/>
          </w:tcPr>
          <w:p w14:paraId="6C340D63" w14:textId="0788FF98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23F27E4F" w14:textId="11AA6DA6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официальный перевод письма Поставщика</w:t>
            </w:r>
          </w:p>
        </w:tc>
      </w:tr>
      <w:tr w:rsidR="00FB17D8" w:rsidRPr="006C7553" w14:paraId="1CE6B5B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F3162FA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4AEF59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функций защит</w:t>
            </w:r>
          </w:p>
        </w:tc>
        <w:tc>
          <w:tcPr>
            <w:tcW w:w="8646" w:type="dxa"/>
          </w:tcPr>
          <w:p w14:paraId="08C9410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обязан по запросу Технического заказчика предоставить документы, подтверждающие функции защит.</w:t>
            </w:r>
          </w:p>
          <w:p w14:paraId="4710D42F" w14:textId="4ED00BD2" w:rsidR="002D1803" w:rsidRPr="006C7553" w:rsidRDefault="00D0587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предоставить данные документы на русском языке.</w:t>
            </w:r>
          </w:p>
        </w:tc>
        <w:tc>
          <w:tcPr>
            <w:tcW w:w="1984" w:type="dxa"/>
          </w:tcPr>
          <w:p w14:paraId="6BA8F49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BBC968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5ED184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9D5378B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3C0AD1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 параметров сети</w:t>
            </w:r>
          </w:p>
        </w:tc>
        <w:tc>
          <w:tcPr>
            <w:tcW w:w="8646" w:type="dxa"/>
          </w:tcPr>
          <w:p w14:paraId="71BCD37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Инверторные установки должны сохранять заданные параметры функционирования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14:paraId="7408ADE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C05647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AA1307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3CA3CB5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087B37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напряжения сети</w:t>
            </w:r>
          </w:p>
        </w:tc>
        <w:tc>
          <w:tcPr>
            <w:tcW w:w="8646" w:type="dxa"/>
          </w:tcPr>
          <w:p w14:paraId="20FC8931" w14:textId="009912D9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Длительно при изменении напряжения 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 xml:space="preserve">в диапазоне </w:t>
            </w:r>
            <w:r w:rsidRPr="002D36F2">
              <w:rPr>
                <w:rFonts w:ascii="Times New Roman" w:hAnsi="Times New Roman" w:cs="Times New Roman"/>
                <w:sz w:val="24"/>
                <w:szCs w:val="24"/>
              </w:rPr>
              <w:t xml:space="preserve">±15% 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от номинального</w:t>
            </w:r>
          </w:p>
        </w:tc>
        <w:tc>
          <w:tcPr>
            <w:tcW w:w="1984" w:type="dxa"/>
          </w:tcPr>
          <w:p w14:paraId="1327CFA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957067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AC2B9B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4CE4371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7FE0E9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частоты сети</w:t>
            </w:r>
          </w:p>
        </w:tc>
        <w:tc>
          <w:tcPr>
            <w:tcW w:w="8646" w:type="dxa"/>
          </w:tcPr>
          <w:p w14:paraId="18823D6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лительно при изменении частоты электрического тока в диапазоне значений 49,0 – 51,0 Гц включая верхнюю границу диапазона по частоте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795E2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D9C36" w14:textId="77777777" w:rsidR="002D1803" w:rsidRPr="009E6E5C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Кратковременно в диапазоне частот электрического тока (включая верхнюю границу указанных диапазонов по частоте)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51,0 – 55,0 Гц – продолжительностью, установленной заводом - изготовителем оборудования;</w:t>
            </w:r>
          </w:p>
          <w:p w14:paraId="18FEBD9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51,0 – 55,0 Гц – продолжительностью, установленной заводом - изготовителем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BC8BB1" w14:textId="77777777" w:rsidR="002D1803" w:rsidRPr="009E6E5C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49,0 – 48,0 Гц – продолжительностью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 xml:space="preserve">менее 5 минут; </w:t>
            </w:r>
          </w:p>
          <w:p w14:paraId="7F4801D4" w14:textId="77777777" w:rsidR="002D1803" w:rsidRPr="009E6E5C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48,0 – 47,0 Гц – продолжительностью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менее 40 секунд;</w:t>
            </w:r>
          </w:p>
          <w:p w14:paraId="087B1E07" w14:textId="77777777" w:rsidR="002D1803" w:rsidRPr="009E6E5C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47,0 – 46,0 Гц – продолжительностью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менее 1 секунды;</w:t>
            </w:r>
          </w:p>
          <w:p w14:paraId="763B975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46,0 Гц – не менее 1 секунды.</w:t>
            </w:r>
          </w:p>
        </w:tc>
        <w:tc>
          <w:tcPr>
            <w:tcW w:w="1984" w:type="dxa"/>
          </w:tcPr>
          <w:p w14:paraId="672978D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D0D856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89F29C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B5ACB3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533BA6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1A4">
              <w:rPr>
                <w:rFonts w:ascii="Times New Roman" w:hAnsi="Times New Roman"/>
                <w:b/>
                <w:sz w:val="24"/>
              </w:rPr>
              <w:t>Система мониторинга и управления Инвертором</w:t>
            </w:r>
          </w:p>
        </w:tc>
        <w:tc>
          <w:tcPr>
            <w:tcW w:w="8646" w:type="dxa"/>
          </w:tcPr>
          <w:p w14:paraId="3C81DF3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5C77B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F68F58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7567A5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D12C847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49A37D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8646" w:type="dxa"/>
          </w:tcPr>
          <w:p w14:paraId="0B5D0A1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 Инвертора должен обеспечивать оперативный мониторинг (контроль состояния) и управление Инвертором.</w:t>
            </w:r>
          </w:p>
          <w:p w14:paraId="0B59368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 обеспечиваться удалённое управление работой Инверторов во всех режимах, включая пуск, останов, работу в регулировочном диапазоне, выполнение функций защит.</w:t>
            </w:r>
          </w:p>
          <w:p w14:paraId="788CA90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возможность реализации управляющих воздействий от противоаварийной автоматики (регулирование по активной/реактивной мощности и отключение Инверторов) на снижение объема выдачи мощности и отключения Инверторов.</w:t>
            </w:r>
          </w:p>
        </w:tc>
        <w:tc>
          <w:tcPr>
            <w:tcW w:w="1984" w:type="dxa"/>
          </w:tcPr>
          <w:p w14:paraId="473DA49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E1466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494501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BA039CB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CD5E09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событий</w:t>
            </w:r>
          </w:p>
        </w:tc>
        <w:tc>
          <w:tcPr>
            <w:tcW w:w="8646" w:type="dxa"/>
          </w:tcPr>
          <w:p w14:paraId="5415AB0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контроллере должен вестись журнал событий с фиксацией времени</w:t>
            </w:r>
          </w:p>
        </w:tc>
        <w:tc>
          <w:tcPr>
            <w:tcW w:w="1984" w:type="dxa"/>
          </w:tcPr>
          <w:p w14:paraId="5E4F829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B519A2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7A6F6C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8D26955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B1FEB5F" w14:textId="527BB43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MPPT</w:t>
            </w:r>
          </w:p>
        </w:tc>
        <w:tc>
          <w:tcPr>
            <w:tcW w:w="8646" w:type="dxa"/>
          </w:tcPr>
          <w:p w14:paraId="52958157" w14:textId="7135062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 xml:space="preserve">Инверторное оборудование должно быть оснащено (для каждого инвертора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) функцией выбора точки максимальной мощности (MPPТ-функция)</w:t>
            </w:r>
          </w:p>
        </w:tc>
        <w:tc>
          <w:tcPr>
            <w:tcW w:w="1984" w:type="dxa"/>
          </w:tcPr>
          <w:p w14:paraId="4C8FBAA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0F9510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ECA479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B56EE37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0FD825A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интерфейса</w:t>
            </w:r>
          </w:p>
        </w:tc>
        <w:tc>
          <w:tcPr>
            <w:tcW w:w="8646" w:type="dxa"/>
          </w:tcPr>
          <w:p w14:paraId="487EB6BF" w14:textId="563C2075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Интерфейс индикатора (дисплея) контроллера, надписи на Инверторе должны быть выполнены на русском языке.</w:t>
            </w:r>
          </w:p>
        </w:tc>
        <w:tc>
          <w:tcPr>
            <w:tcW w:w="1984" w:type="dxa"/>
          </w:tcPr>
          <w:p w14:paraId="4035A78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56A018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F9D7FD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128CBF0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524817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Перечень сигналов</w:t>
            </w:r>
          </w:p>
        </w:tc>
        <w:tc>
          <w:tcPr>
            <w:tcW w:w="8646" w:type="dxa"/>
          </w:tcPr>
          <w:p w14:paraId="5488874E" w14:textId="275EAF9E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>Контроллер Инвертора должен выдавать и принимать сигналы ТИ, ТС и 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перечнем, согласованным с Техническим заказчиком</w:t>
            </w:r>
            <w:r w:rsidRPr="00A62C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4BB8E9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A59BC6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57E59F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83DBBB6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3570AD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Параметрирование Инвертора</w:t>
            </w:r>
          </w:p>
        </w:tc>
        <w:tc>
          <w:tcPr>
            <w:tcW w:w="8646" w:type="dxa"/>
          </w:tcPr>
          <w:p w14:paraId="2D4785CA" w14:textId="69AD26A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возможность параметрирования Инвертора персоналом СЭС как в удалённом режиме (через АСУТП СЭС), так и с применением инженерной станции (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laptop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путём подключения непосредственно к контроллеру Инвертора.</w:t>
            </w:r>
          </w:p>
          <w:p w14:paraId="32B007B8" w14:textId="6B08E830" w:rsidR="002D1803" w:rsidRPr="00F241F5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 должен согласовать с Техническим заказчиком перечень функций, для которых необходимо организовать возможность параметрирования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п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перечень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на русском языке).</w:t>
            </w:r>
          </w:p>
          <w:p w14:paraId="5D791E9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46C41" w14:textId="3F0C7F36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объём поставки ИС включить кабели, адаптеры и программное обеспечение, необходимые для подключения инженерных станций к контроллерам ИС</w:t>
            </w:r>
          </w:p>
        </w:tc>
        <w:tc>
          <w:tcPr>
            <w:tcW w:w="1984" w:type="dxa"/>
          </w:tcPr>
          <w:p w14:paraId="7519B33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5FDD26B" w14:textId="55AE5E03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F686EC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B4E45BF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4D6BB9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Регулирование активной мощности при изменении частоты сети</w:t>
            </w:r>
          </w:p>
        </w:tc>
        <w:tc>
          <w:tcPr>
            <w:tcW w:w="8646" w:type="dxa"/>
          </w:tcPr>
          <w:p w14:paraId="3CE7EFA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Регулирование активной мощности при изменении частоты сети P(f) с возможностью выбора характеристики:</w:t>
            </w:r>
          </w:p>
          <w:p w14:paraId="7271B665" w14:textId="44D1DF8C" w:rsidR="002D1803" w:rsidRDefault="002D1803" w:rsidP="009A324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086F">
              <w:rPr>
                <w:rFonts w:ascii="Times New Roman" w:hAnsi="Times New Roman" w:cs="Times New Roman"/>
                <w:sz w:val="24"/>
                <w:szCs w:val="24"/>
              </w:rPr>
              <w:t>Дискретная (инкрементная)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ивая;</w:t>
            </w:r>
          </w:p>
          <w:p w14:paraId="28AE661D" w14:textId="0F2B05C3" w:rsidR="002D1803" w:rsidRDefault="002D1803" w:rsidP="009A324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Перманентная кривая;</w:t>
            </w:r>
          </w:p>
          <w:p w14:paraId="1C19E0BD" w14:textId="0C1811EF" w:rsidR="002D1803" w:rsidRDefault="002D1803" w:rsidP="009A324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Заданная кривая;</w:t>
            </w:r>
          </w:p>
          <w:p w14:paraId="1B2B9210" w14:textId="57AD5BCD" w:rsidR="002D1803" w:rsidRPr="00A1086F" w:rsidRDefault="002D1803" w:rsidP="009A324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086F">
              <w:rPr>
                <w:rFonts w:ascii="Times New Roman" w:hAnsi="Times New Roman" w:cs="Times New Roman"/>
                <w:sz w:val="24"/>
                <w:szCs w:val="24"/>
              </w:rPr>
              <w:t>Кривая с заданным статизмом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838489" w14:textId="77777777" w:rsidR="002D1803" w:rsidRPr="00F241F5" w:rsidRDefault="002D1803" w:rsidP="002D18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Функция P(f) c выбранной характеристикой должна свободно параметрироваться (должна быть реализована возможность изменения уставок в расширенном диапазоне). </w:t>
            </w:r>
          </w:p>
          <w:p w14:paraId="28E23C1A" w14:textId="318FA3B0" w:rsidR="002D1803" w:rsidRPr="00A1086F" w:rsidRDefault="002D1803" w:rsidP="002D180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Должна быть реализована возможность передачи параметров на АРМ дежурного.</w:t>
            </w:r>
          </w:p>
        </w:tc>
        <w:tc>
          <w:tcPr>
            <w:tcW w:w="1984" w:type="dxa"/>
          </w:tcPr>
          <w:p w14:paraId="0A28882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FFB869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93DA92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46ED382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AB50EF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активной мощности</w:t>
            </w:r>
          </w:p>
        </w:tc>
        <w:tc>
          <w:tcPr>
            <w:tcW w:w="8646" w:type="dxa"/>
          </w:tcPr>
          <w:p w14:paraId="5F0B494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активной мощности из-за повышения напряжения P(U).</w:t>
            </w:r>
          </w:p>
          <w:p w14:paraId="4F063FAB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нарастания активной мощности</w:t>
            </w:r>
          </w:p>
        </w:tc>
        <w:tc>
          <w:tcPr>
            <w:tcW w:w="1984" w:type="dxa"/>
          </w:tcPr>
          <w:p w14:paraId="3DC5630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874F09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C4C7B4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D8F9CD4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3980526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Регулирование реактивной мощности</w:t>
            </w:r>
          </w:p>
        </w:tc>
        <w:tc>
          <w:tcPr>
            <w:tcW w:w="8646" w:type="dxa"/>
          </w:tcPr>
          <w:p w14:paraId="0AE6D82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Удалённое управление.</w:t>
            </w:r>
          </w:p>
          <w:p w14:paraId="54FFC8C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установки автоматического приоритета.</w:t>
            </w:r>
          </w:p>
        </w:tc>
        <w:tc>
          <w:tcPr>
            <w:tcW w:w="1984" w:type="dxa"/>
          </w:tcPr>
          <w:p w14:paraId="73C66E5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E8480C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DA205D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D23173B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463F1F9B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Компенсация реактивной мощности</w:t>
            </w:r>
          </w:p>
        </w:tc>
        <w:tc>
          <w:tcPr>
            <w:tcW w:w="8646" w:type="dxa"/>
          </w:tcPr>
          <w:p w14:paraId="7EAC49CF" w14:textId="77777777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1. По функции Q(U)</w:t>
            </w:r>
          </w:p>
          <w:p w14:paraId="3298757F" w14:textId="77777777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2. По функции cos(φ)(P)</w:t>
            </w:r>
          </w:p>
          <w:p w14:paraId="1CA65387" w14:textId="77777777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3. Режим поддержания коэффициента мощности</w:t>
            </w:r>
          </w:p>
          <w:p w14:paraId="67FDCCDE" w14:textId="2BE537BB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Данные функции должны свободно параметрироваться (должна быть реализована возможность изменения уставок в расширенном диапазоне). Должна быть реализована возможность передачи параметров на АРМ дежурного.</w:t>
            </w:r>
          </w:p>
          <w:p w14:paraId="1DE0672D" w14:textId="23AA9A8B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 должен подтвердить возможность параметрирования функции </w:t>
            </w:r>
            <w:r w:rsidRPr="00F2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2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в рамках ТКП предоставить бланк параметрирования функции </w:t>
            </w:r>
            <w:r w:rsidRPr="00F2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2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84" w:type="dxa"/>
          </w:tcPr>
          <w:p w14:paraId="7CFB860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Подтвердить.</w:t>
            </w:r>
          </w:p>
          <w:p w14:paraId="44E2DB40" w14:textId="4EA197FE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Предоставить бланк параметрирования функции </w:t>
            </w:r>
            <w:r w:rsidRPr="00DA1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A1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986" w:type="dxa"/>
            <w:gridSpan w:val="2"/>
          </w:tcPr>
          <w:p w14:paraId="4E01FF0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DC5D37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BC6CF77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511D135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при ненормальных режимах работы</w:t>
            </w:r>
          </w:p>
        </w:tc>
        <w:tc>
          <w:tcPr>
            <w:tcW w:w="8646" w:type="dxa"/>
          </w:tcPr>
          <w:p w14:paraId="3BD7A66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Указанные далее функции 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должны свободно параметрироваться (должна быть реализована возможность изменения уставок (по времени, по напряжению и другим параметрам) в расширенном диапазоне). </w:t>
            </w:r>
          </w:p>
          <w:p w14:paraId="7793DB4E" w14:textId="0EF36CA2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данных функций д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олжна </w:t>
            </w:r>
            <w:r w:rsidRPr="003A4489">
              <w:rPr>
                <w:rFonts w:ascii="Times New Roman" w:hAnsi="Times New Roman" w:cs="Times New Roman"/>
                <w:sz w:val="24"/>
                <w:szCs w:val="24"/>
              </w:rPr>
              <w:t>быть реализована возможность передачи параметров на АРМ дежурного и возможность изменения параметров с АРМ.</w:t>
            </w:r>
          </w:p>
        </w:tc>
        <w:tc>
          <w:tcPr>
            <w:tcW w:w="1984" w:type="dxa"/>
          </w:tcPr>
          <w:p w14:paraId="7E51459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EE8385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7754EB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94D8998" w14:textId="77777777" w:rsidR="002D1803" w:rsidRPr="002871A4" w:rsidRDefault="002D1803" w:rsidP="002D180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1EA4434B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1D65815B" w14:textId="77777777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Функция подхвата при низком напряжении (ПНН (LVRT- low voltage ride-through))</w:t>
            </w:r>
          </w:p>
          <w:p w14:paraId="1EB65B21" w14:textId="4170B420" w:rsidR="002D1803" w:rsidRPr="00F241F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составе </w:t>
            </w:r>
            <w:r w:rsidRPr="00F241F5">
              <w:rPr>
                <w:rFonts w:ascii="Times New Roman" w:hAnsi="Times New Roman" w:cs="Times New Roman"/>
                <w:sz w:val="24"/>
                <w:szCs w:val="24"/>
              </w:rPr>
              <w:t>ТКП предоставить бланк параметрир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 и логику работы функции;</w:t>
            </w:r>
          </w:p>
        </w:tc>
        <w:tc>
          <w:tcPr>
            <w:tcW w:w="1984" w:type="dxa"/>
          </w:tcPr>
          <w:p w14:paraId="54D2D462" w14:textId="5EB7CBD9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бланк параметрирования и логику работы функции</w:t>
            </w:r>
          </w:p>
        </w:tc>
        <w:tc>
          <w:tcPr>
            <w:tcW w:w="1986" w:type="dxa"/>
            <w:gridSpan w:val="2"/>
          </w:tcPr>
          <w:p w14:paraId="372A93C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D0C9FB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A5A304D" w14:textId="77777777" w:rsidR="002D1803" w:rsidRPr="002871A4" w:rsidRDefault="002D1803" w:rsidP="002D180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20FBE83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B07810E" w14:textId="7A2953B0" w:rsidR="002D1803" w:rsidRPr="00716DB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 подхвата при высоком напряжении (ПВН (HVRT- high voltage ride-through))</w:t>
            </w:r>
          </w:p>
        </w:tc>
        <w:tc>
          <w:tcPr>
            <w:tcW w:w="1984" w:type="dxa"/>
          </w:tcPr>
          <w:p w14:paraId="69EEED72" w14:textId="02374BD8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бланк параметрирования и логику работы функции</w:t>
            </w:r>
          </w:p>
        </w:tc>
        <w:tc>
          <w:tcPr>
            <w:tcW w:w="1986" w:type="dxa"/>
            <w:gridSpan w:val="2"/>
          </w:tcPr>
          <w:p w14:paraId="0E1815E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9B27A2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8594D02" w14:textId="77777777" w:rsidR="002D1803" w:rsidRPr="002871A4" w:rsidRDefault="002D1803" w:rsidP="002D180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14EC31C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443E5012" w14:textId="7C62FFB5" w:rsidR="002D1803" w:rsidRPr="00716DB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Подхват при низкой и высокой частоте (ПЧ (FRT-Frequency Ride Through));</w:t>
            </w:r>
          </w:p>
        </w:tc>
        <w:tc>
          <w:tcPr>
            <w:tcW w:w="1984" w:type="dxa"/>
          </w:tcPr>
          <w:p w14:paraId="2592A5E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5F3167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5FFF5C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F04DB3F" w14:textId="77777777" w:rsidR="002D1803" w:rsidRPr="002871A4" w:rsidRDefault="002D1803" w:rsidP="002D180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685BD8C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69727ED" w14:textId="786D1F39" w:rsidR="002D1803" w:rsidRPr="00C3317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реактивной мощностью при работе функции ПНН/ПВН.</w:t>
            </w:r>
          </w:p>
        </w:tc>
        <w:tc>
          <w:tcPr>
            <w:tcW w:w="1984" w:type="dxa"/>
          </w:tcPr>
          <w:p w14:paraId="0FE3715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37FB99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F6C124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783B86A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1346A97B" w14:textId="0A7A036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Мгновенный сброс/набор нагрузки</w:t>
            </w:r>
          </w:p>
        </w:tc>
        <w:tc>
          <w:tcPr>
            <w:tcW w:w="8646" w:type="dxa"/>
          </w:tcPr>
          <w:p w14:paraId="18E0879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скорость: </w:t>
            </w:r>
          </w:p>
          <w:p w14:paraId="5A64CC6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мощности / мин</w:t>
            </w:r>
          </w:p>
          <w:p w14:paraId="78BF40CA" w14:textId="72035CD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в рамках ТКП должен предоставить письмо с подтверждением.</w:t>
            </w:r>
          </w:p>
        </w:tc>
        <w:tc>
          <w:tcPr>
            <w:tcW w:w="1984" w:type="dxa"/>
          </w:tcPr>
          <w:p w14:paraId="5C256C68" w14:textId="71EAEA9D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22BCC8B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6A2689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0052D4B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51A75C6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Нижний предел регулировочного диапазона</w:t>
            </w:r>
          </w:p>
        </w:tc>
        <w:tc>
          <w:tcPr>
            <w:tcW w:w="8646" w:type="dxa"/>
          </w:tcPr>
          <w:p w14:paraId="1C4B5B2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 (от номинальной мощности инвертора)</w:t>
            </w:r>
          </w:p>
          <w:p w14:paraId="1C8FCFAE" w14:textId="37D4F85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в рамках ТКП должен предоставить письмо с подтверждением.</w:t>
            </w:r>
          </w:p>
        </w:tc>
        <w:tc>
          <w:tcPr>
            <w:tcW w:w="1984" w:type="dxa"/>
          </w:tcPr>
          <w:p w14:paraId="541F02E7" w14:textId="242803DA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требования официальным письмом</w:t>
            </w:r>
          </w:p>
        </w:tc>
        <w:tc>
          <w:tcPr>
            <w:tcW w:w="1986" w:type="dxa"/>
            <w:gridSpan w:val="2"/>
          </w:tcPr>
          <w:p w14:paraId="44BF36B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35EC8C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F9424FA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015B71D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 регулировочного диапазона</w:t>
            </w:r>
          </w:p>
        </w:tc>
        <w:tc>
          <w:tcPr>
            <w:tcW w:w="8646" w:type="dxa"/>
          </w:tcPr>
          <w:p w14:paraId="2C2B624E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0% до 100 % номинальной мощности инвертора</w:t>
            </w:r>
          </w:p>
        </w:tc>
        <w:tc>
          <w:tcPr>
            <w:tcW w:w="1984" w:type="dxa"/>
          </w:tcPr>
          <w:p w14:paraId="1767275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B5C6A1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0D0C44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648BF52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FE0AEDD" w14:textId="77777777" w:rsidR="002D1803" w:rsidRPr="00B32E5F" w:rsidRDefault="002D1803" w:rsidP="002D1803">
            <w:pPr>
              <w:rPr>
                <w:rFonts w:ascii="Times New Roman" w:hAnsi="Times New Roman"/>
                <w:b/>
                <w:sz w:val="24"/>
              </w:rPr>
            </w:pPr>
            <w:r w:rsidRPr="00B32E5F">
              <w:rPr>
                <w:rFonts w:ascii="Times New Roman" w:hAnsi="Times New Roman"/>
                <w:b/>
                <w:sz w:val="24"/>
              </w:rPr>
              <w:t>Система охлаждения Инвертора</w:t>
            </w:r>
          </w:p>
        </w:tc>
        <w:tc>
          <w:tcPr>
            <w:tcW w:w="8646" w:type="dxa"/>
          </w:tcPr>
          <w:p w14:paraId="49A13AB6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563D9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C84E1A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0D30A2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4072CD0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624F10E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системы охлаждения</w:t>
            </w:r>
          </w:p>
        </w:tc>
        <w:tc>
          <w:tcPr>
            <w:tcW w:w="8646" w:type="dxa"/>
          </w:tcPr>
          <w:p w14:paraId="0E48A35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Инверторы должны быть снабжены системой принудительного воздушного или комбинированного охлаждения. </w:t>
            </w:r>
          </w:p>
        </w:tc>
        <w:tc>
          <w:tcPr>
            <w:tcW w:w="1984" w:type="dxa"/>
          </w:tcPr>
          <w:p w14:paraId="13AE511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16A949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60C9B5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B39FEFF" w14:textId="77777777" w:rsidR="002D1803" w:rsidRPr="006C7553" w:rsidRDefault="002D1803" w:rsidP="002D1803">
            <w:pPr>
              <w:pStyle w:val="22"/>
              <w:numPr>
                <w:ilvl w:val="3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4AF83B4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</w:t>
            </w:r>
          </w:p>
        </w:tc>
        <w:tc>
          <w:tcPr>
            <w:tcW w:w="8646" w:type="dxa"/>
          </w:tcPr>
          <w:p w14:paraId="3006E6F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системы охлаждения должна обеспечивать эффективное охлаждение инвертора без снижения мощности при работе в диапазоне температур воздуха, соответствующем климатическому району расположения СЭС, без дополнительного внешнего охлаждения</w:t>
            </w:r>
          </w:p>
        </w:tc>
        <w:tc>
          <w:tcPr>
            <w:tcW w:w="1984" w:type="dxa"/>
          </w:tcPr>
          <w:p w14:paraId="13D65E5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1EE826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44435E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81DC8A8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10772" w:type="dxa"/>
            <w:gridSpan w:val="2"/>
          </w:tcPr>
          <w:p w14:paraId="79A78881" w14:textId="77777777" w:rsidR="002D1803" w:rsidRPr="00ED3521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b/>
                <w:sz w:val="24"/>
                <w:szCs w:val="24"/>
              </w:rPr>
              <w:t>Повышающий трансформатор</w:t>
            </w:r>
          </w:p>
        </w:tc>
        <w:tc>
          <w:tcPr>
            <w:tcW w:w="1984" w:type="dxa"/>
          </w:tcPr>
          <w:p w14:paraId="2B2CB4E6" w14:textId="1E5D355D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 выполнение требований документацией на трансформатор</w:t>
            </w:r>
          </w:p>
        </w:tc>
        <w:tc>
          <w:tcPr>
            <w:tcW w:w="1986" w:type="dxa"/>
            <w:gridSpan w:val="2"/>
          </w:tcPr>
          <w:p w14:paraId="6D24B51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FB0BC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7D3E2C3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6AF2D8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Номинальная мощность силового трансформатора</w:t>
            </w:r>
          </w:p>
        </w:tc>
        <w:tc>
          <w:tcPr>
            <w:tcW w:w="8646" w:type="dxa"/>
          </w:tcPr>
          <w:p w14:paraId="19717F76" w14:textId="3456F67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мощность трансформатора должна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соответствовать суммарной выходной 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мощности инверторов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(максимальной мощности инверторов)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Мощность трансформатора должна быть рассчитана на мощность инверторов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перегрузочной способности инверторов.</w:t>
            </w:r>
          </w:p>
        </w:tc>
        <w:tc>
          <w:tcPr>
            <w:tcW w:w="1984" w:type="dxa"/>
          </w:tcPr>
          <w:p w14:paraId="3233A44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2327D3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2D27F4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B00FA10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F861DF1" w14:textId="4C23BF7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</w:tc>
        <w:tc>
          <w:tcPr>
            <w:tcW w:w="8646" w:type="dxa"/>
          </w:tcPr>
          <w:p w14:paraId="77377034" w14:textId="6043F5FD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552">
              <w:rPr>
                <w:rFonts w:ascii="Times New Roman" w:hAnsi="Times New Roman" w:cs="Times New Roman"/>
                <w:sz w:val="24"/>
                <w:szCs w:val="24"/>
              </w:rPr>
              <w:t>Трансформатор должен быть сухого исполнения с естественным охлаждением, без дутья,</w:t>
            </w:r>
            <w:r w:rsidRPr="00D04552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4552">
              <w:rPr>
                <w:rFonts w:ascii="Times New Roman" w:hAnsi="Times New Roman" w:cs="Times New Roman"/>
                <w:sz w:val="24"/>
                <w:szCs w:val="24"/>
              </w:rPr>
              <w:t>ожаробезопасный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соответствующий всем требованиям экологической безопасности.</w:t>
            </w:r>
            <w:r w:rsidR="00F50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9B709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869F0" w14:textId="0BBDC78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 xml:space="preserve">Трансформатор должен устанавливаться на шасси для возможности его выкатки (допускается рассмотрение иного решения при предоставлении инструкции по демонтажу/монтажу трансформатора в условиях эксплуатации СЭС). </w:t>
            </w:r>
          </w:p>
          <w:p w14:paraId="1D64D729" w14:textId="181F7928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Должны быть предусмотрены элементы для такелажных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CFFAE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EF17F" w14:textId="3270F6C1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В объем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поставки предусмотреть датчики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температуры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53A53">
              <w:rPr>
                <w:rFonts w:ascii="Times New Roman" w:hAnsi="Times New Roman" w:cs="Times New Roman"/>
                <w:sz w:val="24"/>
                <w:szCs w:val="24"/>
              </w:rPr>
              <w:t>контроллеры температуры обмоток трансформатора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действующие на отключени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трансформатора. </w:t>
            </w:r>
            <w:r w:rsidRPr="002871A4">
              <w:rPr>
                <w:rFonts w:ascii="Times New Roman" w:hAnsi="Times New Roman"/>
                <w:sz w:val="24"/>
              </w:rPr>
              <w:t xml:space="preserve">Трансформатор должен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быть </w:t>
            </w:r>
            <w:r w:rsidRPr="00E15467">
              <w:rPr>
                <w:rFonts w:ascii="Times New Roman" w:hAnsi="Times New Roman" w:cs="Times New Roman"/>
                <w:sz w:val="24"/>
                <w:szCs w:val="24"/>
              </w:rPr>
              <w:t>необслуживаемый,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5467">
              <w:rPr>
                <w:rFonts w:ascii="Times New Roman" w:hAnsi="Times New Roman" w:cs="Times New Roman"/>
                <w:sz w:val="24"/>
                <w:szCs w:val="24"/>
              </w:rPr>
              <w:t>требующий капитальных ремонтов</w:t>
            </w:r>
            <w:r w:rsidRPr="002871A4">
              <w:rPr>
                <w:rFonts w:ascii="Times New Roman" w:hAnsi="Times New Roman"/>
                <w:sz w:val="24"/>
              </w:rPr>
              <w:t xml:space="preserve"> в </w:t>
            </w:r>
            <w:r w:rsidRPr="00E15467">
              <w:rPr>
                <w:rFonts w:ascii="Times New Roman" w:hAnsi="Times New Roman" w:cs="Times New Roman"/>
                <w:sz w:val="24"/>
                <w:szCs w:val="24"/>
              </w:rPr>
              <w:t>период срока эксплуатации</w:t>
            </w:r>
            <w:r w:rsidRPr="00ED3521" w:rsidDel="00820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низкими потерями ХХ и КЗ. </w:t>
            </w:r>
          </w:p>
          <w:p w14:paraId="2440A22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Трансформатор должен быть приспособленным для работы совместно с преобразовательными устройствами, имеющими на выходе высокие гармонические составляющие и пиковые токи. </w:t>
            </w:r>
          </w:p>
          <w:p w14:paraId="2CA3786B" w14:textId="12A37809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Трансформатор должен обеспечивать стойкость к токам КЗ.</w:t>
            </w:r>
          </w:p>
          <w:p w14:paraId="164F6E33" w14:textId="24D8F8E6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Трансформатор должен быть оснащен ПБВ с диапазоном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 xml:space="preserve">менее ±5% и не менее чем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2-мя ступенями.</w:t>
            </w:r>
          </w:p>
        </w:tc>
        <w:tc>
          <w:tcPr>
            <w:tcW w:w="1984" w:type="dxa"/>
          </w:tcPr>
          <w:p w14:paraId="00435F64" w14:textId="25A23075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3AF300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06B1A3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06A470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834794A" w14:textId="77777777" w:rsidR="002D1803" w:rsidRPr="00ED3521" w:rsidDel="00DF606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схема</w:t>
            </w:r>
          </w:p>
        </w:tc>
        <w:tc>
          <w:tcPr>
            <w:tcW w:w="8646" w:type="dxa"/>
          </w:tcPr>
          <w:p w14:paraId="201DF53C" w14:textId="5A76159E" w:rsidR="002D1803" w:rsidRPr="00ED35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Схема соединения обмоток трансформатора должна быть Y/D-11.</w:t>
            </w:r>
            <w:r w:rsidRPr="00ED35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05F9">
              <w:rPr>
                <w:rFonts w:ascii="Times New Roman" w:hAnsi="Times New Roman" w:cs="Times New Roman"/>
                <w:sz w:val="24"/>
                <w:szCs w:val="24"/>
              </w:rPr>
              <w:t>Трансформатор должен иметь количество обмоток низкого напряжения равное количеству инверторов, устанавливаемых в ИС.</w:t>
            </w:r>
          </w:p>
        </w:tc>
        <w:tc>
          <w:tcPr>
            <w:tcW w:w="1984" w:type="dxa"/>
          </w:tcPr>
          <w:p w14:paraId="3855C11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CDE1F7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0CE357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7D86F1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52B96E9" w14:textId="77777777" w:rsidR="002D1803" w:rsidRPr="00ED35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обмотки низкого напряжения</w:t>
            </w:r>
          </w:p>
        </w:tc>
        <w:tc>
          <w:tcPr>
            <w:tcW w:w="8646" w:type="dxa"/>
          </w:tcPr>
          <w:p w14:paraId="644932C9" w14:textId="77777777" w:rsidR="002D1803" w:rsidRPr="00ED35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21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обмотки низкого напряжения Поставщик согласует с нап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ряжением на выходе инверторов. </w:t>
            </w:r>
          </w:p>
        </w:tc>
        <w:tc>
          <w:tcPr>
            <w:tcW w:w="1984" w:type="dxa"/>
          </w:tcPr>
          <w:p w14:paraId="672E2BC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153A42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5D84F6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1E66F2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042D8E0" w14:textId="77777777" w:rsidR="002D1803" w:rsidRPr="00C42B6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трансформатора по обмотке высокого напряжения</w:t>
            </w:r>
          </w:p>
        </w:tc>
        <w:tc>
          <w:tcPr>
            <w:tcW w:w="8646" w:type="dxa"/>
          </w:tcPr>
          <w:p w14:paraId="28D3534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10,5 кВ</w:t>
            </w:r>
          </w:p>
          <w:p w14:paraId="4E2F5AD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кВ</w:t>
            </w:r>
          </w:p>
          <w:p w14:paraId="0F86DBB9" w14:textId="0018BF8B" w:rsidR="002D1803" w:rsidRPr="00C42B6E" w:rsidDel="009371ED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Приложением 1) с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возможностью регулирования ±5%.</w:t>
            </w:r>
          </w:p>
        </w:tc>
        <w:tc>
          <w:tcPr>
            <w:tcW w:w="1984" w:type="dxa"/>
          </w:tcPr>
          <w:p w14:paraId="43A8139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0430F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E3CECC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66ACEB4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A889047" w14:textId="77777777" w:rsidR="002D1803" w:rsidRPr="00C42B6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5C9">
              <w:rPr>
                <w:rFonts w:ascii="Times New Roman" w:hAnsi="Times New Roman" w:cs="Times New Roman"/>
                <w:sz w:val="24"/>
                <w:szCs w:val="24"/>
              </w:rPr>
              <w:t>Наибольшее рабочее напряжение, кВ</w:t>
            </w:r>
          </w:p>
        </w:tc>
        <w:tc>
          <w:tcPr>
            <w:tcW w:w="8646" w:type="dxa"/>
          </w:tcPr>
          <w:p w14:paraId="6C34EFE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кВ</w:t>
            </w:r>
          </w:p>
          <w:p w14:paraId="1413D92D" w14:textId="433BB51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 кВ</w:t>
            </w:r>
          </w:p>
          <w:p w14:paraId="587F3D9B" w14:textId="45E3E65A" w:rsidR="002D1803" w:rsidRPr="00C42B6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 с Приложением 1)</w:t>
            </w:r>
          </w:p>
        </w:tc>
        <w:tc>
          <w:tcPr>
            <w:tcW w:w="1984" w:type="dxa"/>
          </w:tcPr>
          <w:p w14:paraId="246B4E3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3A50EF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353436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2548B92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07B54DB" w14:textId="77777777" w:rsidR="002D1803" w:rsidRPr="00BE25C9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службы трансформатора</w:t>
            </w:r>
          </w:p>
        </w:tc>
        <w:tc>
          <w:tcPr>
            <w:tcW w:w="8646" w:type="dxa"/>
          </w:tcPr>
          <w:p w14:paraId="06730FE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25 лет</w:t>
            </w:r>
          </w:p>
        </w:tc>
        <w:tc>
          <w:tcPr>
            <w:tcW w:w="1984" w:type="dxa"/>
          </w:tcPr>
          <w:p w14:paraId="0736E40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D757E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FC791C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C4EB3FF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25BF9B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Защиты трансформатора</w:t>
            </w:r>
          </w:p>
        </w:tc>
        <w:tc>
          <w:tcPr>
            <w:tcW w:w="8646" w:type="dxa"/>
          </w:tcPr>
          <w:p w14:paraId="5D884855" w14:textId="7CE583C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Трансформатор должен иметь комплект защит в соответствии требованиями ПУЭ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04BD71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886A07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EE82281" w14:textId="446E62D4" w:rsidTr="00DD4B67">
        <w:tc>
          <w:tcPr>
            <w:tcW w:w="988" w:type="dxa"/>
          </w:tcPr>
          <w:p w14:paraId="16318719" w14:textId="77777777" w:rsidR="002D1803" w:rsidRPr="006C7553" w:rsidRDefault="002D1803" w:rsidP="002D1803">
            <w:pPr>
              <w:pStyle w:val="22"/>
              <w:numPr>
                <w:ilvl w:val="1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10772" w:type="dxa"/>
            <w:gridSpan w:val="2"/>
          </w:tcPr>
          <w:p w14:paraId="051875D8" w14:textId="77777777" w:rsidR="002D1803" w:rsidRPr="00B32E5F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E5F">
              <w:rPr>
                <w:rFonts w:ascii="Times New Roman" w:hAnsi="Times New Roman"/>
                <w:b/>
                <w:sz w:val="24"/>
              </w:rPr>
              <w:t>Встроенное распределительное устройство</w:t>
            </w:r>
          </w:p>
        </w:tc>
        <w:tc>
          <w:tcPr>
            <w:tcW w:w="1984" w:type="dxa"/>
          </w:tcPr>
          <w:p w14:paraId="166D95F2" w14:textId="5308F385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</w:tcPr>
          <w:p w14:paraId="051E1A6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2" w:type="dxa"/>
            <w:gridSpan w:val="2"/>
          </w:tcPr>
          <w:p w14:paraId="622609C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F96468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A80B270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64A4B0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ячеек</w:t>
            </w:r>
          </w:p>
        </w:tc>
        <w:tc>
          <w:tcPr>
            <w:tcW w:w="8646" w:type="dxa"/>
          </w:tcPr>
          <w:p w14:paraId="726E691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10,5 кВ</w:t>
            </w:r>
          </w:p>
          <w:p w14:paraId="10C3C88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кВ</w:t>
            </w:r>
          </w:p>
          <w:p w14:paraId="3B2D2B4D" w14:textId="1E2B2A4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 с Приложением 1)</w:t>
            </w:r>
          </w:p>
        </w:tc>
        <w:tc>
          <w:tcPr>
            <w:tcW w:w="1984" w:type="dxa"/>
          </w:tcPr>
          <w:p w14:paraId="4EE3080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6B8EE2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F928BE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31CB7EF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FC90E35" w14:textId="77777777" w:rsidR="002D1803" w:rsidRPr="00C42B6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5C9">
              <w:rPr>
                <w:rFonts w:ascii="Times New Roman" w:hAnsi="Times New Roman" w:cs="Times New Roman"/>
                <w:sz w:val="24"/>
                <w:szCs w:val="24"/>
              </w:rPr>
              <w:t>Наибольшее рабочее напряжение, кВ</w:t>
            </w:r>
          </w:p>
        </w:tc>
        <w:tc>
          <w:tcPr>
            <w:tcW w:w="8646" w:type="dxa"/>
          </w:tcPr>
          <w:p w14:paraId="3AAD7E0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кВ</w:t>
            </w:r>
          </w:p>
          <w:p w14:paraId="2CC86C8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 кВ</w:t>
            </w:r>
          </w:p>
          <w:p w14:paraId="0F3304E9" w14:textId="4599A288" w:rsidR="002D1803" w:rsidRPr="00C42B6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 с Приложением 1)</w:t>
            </w:r>
          </w:p>
        </w:tc>
        <w:tc>
          <w:tcPr>
            <w:tcW w:w="1984" w:type="dxa"/>
          </w:tcPr>
          <w:p w14:paraId="335029A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55A985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A11527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40D2DE0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8A5BCE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Количество ячеек, характеристики</w:t>
            </w:r>
          </w:p>
        </w:tc>
        <w:tc>
          <w:tcPr>
            <w:tcW w:w="8646" w:type="dxa"/>
          </w:tcPr>
          <w:p w14:paraId="586C2A36" w14:textId="682B0BDA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Компактное КРУ, имеющее международные сертификаты и положительный опыт эксплуатации не менее 5 лет, включая опыт эксплуатации на территории РФ.</w:t>
            </w:r>
          </w:p>
          <w:p w14:paraId="3043DF8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B2008" w14:textId="1D390A11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ячеек - 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/4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C8A914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(ячейки отходящих линий – 2 шт, </w:t>
            </w:r>
          </w:p>
          <w:p w14:paraId="79F3957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ячейки линий к силовым трансформаторам ИС – в соответствии с количеством трансформаторов)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89C3674" w14:textId="761C0362" w:rsidR="002D1803" w:rsidRPr="003733A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В состав ячеек в том числе включить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выключатели нагрузки (отходящие линии)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 ваку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мные выключатели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(линии к трансформаторам), все коммутационные аппараты должны быть оснащены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 катушками включения и отключения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приводами заводки пружин с возможностью ручной заводки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; микропроцессорные устройства РЗА с установкой в релейные отсеки и возможностью дистанционного управления выключателем (дистанционное включени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/отключение), ключ выбора режимов управления "Местное/Дистанционное" с организацией цепей таким образом, чтобы не допускалось одновременное оперирование выключателем более чем из </w:t>
            </w:r>
            <w:r w:rsidRPr="003733AE">
              <w:rPr>
                <w:rFonts w:ascii="Times New Roman" w:hAnsi="Times New Roman" w:cs="Times New Roman"/>
                <w:sz w:val="24"/>
                <w:szCs w:val="24"/>
              </w:rPr>
              <w:t>одного места управления.</w:t>
            </w:r>
            <w:r w:rsidRPr="003733AE">
              <w:rPr>
                <w:rFonts w:ascii="Times New Roman" w:hAnsi="Times New Roman" w:cs="Times New Roman"/>
                <w:sz w:val="24"/>
                <w:szCs w:val="24"/>
              </w:rPr>
              <w:br/>
              <w:t>Электротехнические параметры указать в Приложении 1.</w:t>
            </w:r>
          </w:p>
          <w:p w14:paraId="58829653" w14:textId="79BF03C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07D9A" w14:textId="5A0F62D6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3A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вторичных цепей и их прокладка до места установки терминалов РЗА входят в объём </w:t>
            </w:r>
            <w:r w:rsidRPr="00D367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Поставщика</w:t>
            </w:r>
            <w:r w:rsidRPr="00373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633BF9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354CD" w14:textId="4C4F64CF" w:rsidR="002D1803" w:rsidRPr="006C7553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3AE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терминалов РЗА, их монтаж и наладка входят в объём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Поставщика</w:t>
            </w:r>
            <w:r w:rsidRPr="00BC1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 с Техническим заказчиком допускается изменение данного решения)</w:t>
            </w:r>
            <w:r w:rsidRPr="00373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2692E7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827631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C94EAD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5960C74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8689AD3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Заземление брони кабелей</w:t>
            </w:r>
          </w:p>
        </w:tc>
        <w:tc>
          <w:tcPr>
            <w:tcW w:w="8646" w:type="dxa"/>
          </w:tcPr>
          <w:p w14:paraId="400884F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В ячейках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высоковольтных кабелей предусмотреть возможность установки ОПН для брони кабеля. </w:t>
            </w:r>
          </w:p>
          <w:p w14:paraId="21E0E7CC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кабельной продукции постоянного тока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, кабелей связи, собственных нужд и кабеля питания КШПТ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предусмотреть планку заземления для присоединения брони подходящих кабелей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комплект метизов, наконечников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термоусаживаемых трубок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жёлто-зелёного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 w:rsidRPr="00C42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4C29333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39E57A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7CA4DA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80155A1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63EC513" w14:textId="77777777" w:rsidR="002D1803" w:rsidRPr="00223479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479">
              <w:rPr>
                <w:rFonts w:ascii="Times New Roman" w:hAnsi="Times New Roman" w:cs="Times New Roman"/>
                <w:b/>
                <w:sz w:val="24"/>
                <w:szCs w:val="24"/>
              </w:rPr>
              <w:t>ЩСН</w:t>
            </w:r>
          </w:p>
        </w:tc>
        <w:tc>
          <w:tcPr>
            <w:tcW w:w="8646" w:type="dxa"/>
          </w:tcPr>
          <w:p w14:paraId="211B3D9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4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</w:tcPr>
          <w:p w14:paraId="2D16EC4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374180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611475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6E32E2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46F0BF4" w14:textId="3CB1286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4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итание</w:t>
            </w:r>
            <w:r w:rsidRPr="00223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собственных нужд</w:t>
            </w:r>
          </w:p>
        </w:tc>
        <w:tc>
          <w:tcPr>
            <w:tcW w:w="8646" w:type="dxa"/>
          </w:tcPr>
          <w:p w14:paraId="532A4B6F" w14:textId="11A7E978" w:rsidR="002D1803" w:rsidRPr="00FE5A1F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FE5A1F">
              <w:rPr>
                <w:rFonts w:eastAsiaTheme="minorHAnsi"/>
              </w:rPr>
              <w:t xml:space="preserve">В качестве источника питания оборудования ИС </w:t>
            </w:r>
            <w:r w:rsidR="000D3B33" w:rsidRPr="00FE5A1F">
              <w:rPr>
                <w:rFonts w:eastAsiaTheme="minorHAnsi"/>
              </w:rPr>
              <w:t>являются ТСН</w:t>
            </w:r>
            <w:r w:rsidR="000D3B33">
              <w:rPr>
                <w:rFonts w:eastAsiaTheme="minorHAnsi"/>
              </w:rPr>
              <w:t xml:space="preserve"> </w:t>
            </w:r>
            <w:r w:rsidR="000D3B33" w:rsidRPr="004D77F0">
              <w:rPr>
                <w:rFonts w:eastAsiaTheme="minorHAnsi"/>
              </w:rPr>
              <w:t>систем</w:t>
            </w:r>
            <w:r w:rsidR="000D3B33">
              <w:rPr>
                <w:rFonts w:eastAsiaTheme="minorHAnsi"/>
              </w:rPr>
              <w:t>ы</w:t>
            </w:r>
            <w:r w:rsidR="000D3B33" w:rsidRPr="004D77F0">
              <w:rPr>
                <w:rFonts w:eastAsiaTheme="minorHAnsi"/>
              </w:rPr>
              <w:t xml:space="preserve"> питания собственных нужд СЭС</w:t>
            </w:r>
            <w:r w:rsidR="000D3B33" w:rsidRPr="00FE5A1F">
              <w:rPr>
                <w:rFonts w:eastAsiaTheme="minorHAnsi"/>
              </w:rPr>
              <w:t>, установленные в РУ 10 (35) кВ СЭС</w:t>
            </w:r>
            <w:r w:rsidRPr="00FE5A1F">
              <w:rPr>
                <w:rFonts w:eastAsiaTheme="minorHAnsi"/>
              </w:rPr>
              <w:t>.</w:t>
            </w:r>
          </w:p>
          <w:p w14:paraId="2F047534" w14:textId="77777777" w:rsidR="004D77F0" w:rsidRDefault="004D77F0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  <w:b/>
              </w:rPr>
            </w:pPr>
          </w:p>
          <w:p w14:paraId="2240C1B2" w14:textId="56AD9278" w:rsidR="004D77F0" w:rsidRPr="004D77F0" w:rsidRDefault="000D3B33" w:rsidP="000D3B3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П</w:t>
            </w:r>
            <w:r w:rsidR="004D77F0" w:rsidRPr="004D77F0">
              <w:rPr>
                <w:rFonts w:eastAsiaTheme="minorHAnsi"/>
              </w:rPr>
              <w:t xml:space="preserve">редусмотреть </w:t>
            </w:r>
            <w:r>
              <w:rPr>
                <w:rFonts w:eastAsiaTheme="minorHAnsi"/>
              </w:rPr>
              <w:t xml:space="preserve">подключение </w:t>
            </w:r>
            <w:r w:rsidR="004D77F0" w:rsidRPr="004D77F0">
              <w:rPr>
                <w:rFonts w:eastAsiaTheme="minorHAnsi"/>
              </w:rPr>
              <w:t xml:space="preserve">в ЩСН ИС </w:t>
            </w:r>
            <w:r w:rsidR="009C28CD">
              <w:t>кабельной линии 0,4 кВ</w:t>
            </w:r>
            <w:r w:rsidR="009C28CD" w:rsidRPr="004D77F0">
              <w:rPr>
                <w:rFonts w:eastAsiaTheme="minorHAnsi"/>
              </w:rPr>
              <w:t xml:space="preserve"> </w:t>
            </w:r>
            <w:r w:rsidR="004D77F0" w:rsidRPr="004D77F0">
              <w:rPr>
                <w:rFonts w:eastAsiaTheme="minorHAnsi"/>
              </w:rPr>
              <w:t>от внешнего источника питания</w:t>
            </w:r>
            <w:r w:rsidR="004D77F0">
              <w:rPr>
                <w:rFonts w:eastAsiaTheme="minorHAnsi"/>
              </w:rPr>
              <w:t xml:space="preserve"> (</w:t>
            </w:r>
            <w:r w:rsidR="004D77F0">
              <w:t>1 линия сечени</w:t>
            </w:r>
            <w:r w:rsidR="009C28CD">
              <w:t>ем</w:t>
            </w:r>
            <w:r w:rsidR="004D77F0">
              <w:t xml:space="preserve"> до 120 мм</w:t>
            </w:r>
            <w:r w:rsidR="009C28CD" w:rsidRPr="009C28CD">
              <w:rPr>
                <w:vertAlign w:val="superscript"/>
              </w:rPr>
              <w:t>2</w:t>
            </w:r>
            <w:r w:rsidR="004D77F0">
              <w:rPr>
                <w:rFonts w:eastAsiaTheme="minorHAnsi"/>
              </w:rPr>
              <w:t>)</w:t>
            </w:r>
            <w:r w:rsidR="004D77F0" w:rsidRPr="004D77F0">
              <w:rPr>
                <w:rFonts w:eastAsiaTheme="minorHAnsi"/>
              </w:rPr>
              <w:t>.</w:t>
            </w:r>
          </w:p>
        </w:tc>
        <w:tc>
          <w:tcPr>
            <w:tcW w:w="1984" w:type="dxa"/>
          </w:tcPr>
          <w:p w14:paraId="29538E2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581226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4DA131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A28A196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3CBD7A1" w14:textId="7364EC3B" w:rsidR="002D1803" w:rsidRPr="00223479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479">
              <w:rPr>
                <w:rFonts w:ascii="Times New Roman" w:hAnsi="Times New Roman" w:cs="Times New Roman"/>
                <w:sz w:val="24"/>
                <w:szCs w:val="24"/>
              </w:rPr>
              <w:t>ЩСН</w:t>
            </w:r>
          </w:p>
        </w:tc>
        <w:tc>
          <w:tcPr>
            <w:tcW w:w="8646" w:type="dxa"/>
          </w:tcPr>
          <w:p w14:paraId="2432B600" w14:textId="77777777" w:rsidR="002D1803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223479">
              <w:t xml:space="preserve">Схема ЩСН должна обеспечивать питание </w:t>
            </w:r>
            <w:r>
              <w:t xml:space="preserve">всех </w:t>
            </w:r>
            <w:r w:rsidRPr="00223479">
              <w:t xml:space="preserve">потребителей </w:t>
            </w:r>
            <w:r>
              <w:t>ИС (включая оборудования по дооснащению ИС и АСДУ),</w:t>
            </w:r>
            <w:r w:rsidRPr="00223479">
              <w:t xml:space="preserve"> КШПТ</w:t>
            </w:r>
            <w:r>
              <w:t>.</w:t>
            </w:r>
          </w:p>
          <w:p w14:paraId="737109F8" w14:textId="6113A188" w:rsidR="002D1803" w:rsidRPr="00B27955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B27955">
              <w:rPr>
                <w:rFonts w:eastAsiaTheme="minorHAnsi"/>
              </w:rPr>
              <w:t xml:space="preserve">Схемой ЩСН </w:t>
            </w:r>
            <w:r>
              <w:rPr>
                <w:rFonts w:eastAsiaTheme="minorHAnsi"/>
              </w:rPr>
              <w:t>ИС</w:t>
            </w:r>
            <w:r w:rsidRPr="00B27955">
              <w:rPr>
                <w:rFonts w:eastAsiaTheme="minorHAnsi"/>
              </w:rPr>
              <w:t xml:space="preserve"> предусмотреть подключени</w:t>
            </w:r>
            <w:r>
              <w:rPr>
                <w:rFonts w:eastAsiaTheme="minorHAnsi"/>
              </w:rPr>
              <w:t>е</w:t>
            </w:r>
            <w:r w:rsidRPr="00B27955">
              <w:rPr>
                <w:rFonts w:eastAsiaTheme="minorHAnsi"/>
              </w:rPr>
              <w:t xml:space="preserve"> цепей управления пожарной сигнализации, действующих на отключение питания потребителей ЩСН </w:t>
            </w:r>
            <w:r>
              <w:rPr>
                <w:rFonts w:eastAsiaTheme="minorHAnsi"/>
              </w:rPr>
              <w:t>ИС</w:t>
            </w:r>
            <w:r w:rsidRPr="00B27955">
              <w:rPr>
                <w:rFonts w:eastAsiaTheme="minorHAnsi"/>
              </w:rPr>
              <w:t xml:space="preserve"> в случае возникновения пожара, до</w:t>
            </w:r>
            <w:r>
              <w:rPr>
                <w:rFonts w:eastAsiaTheme="minorHAnsi"/>
              </w:rPr>
              <w:t> </w:t>
            </w:r>
            <w:r w:rsidRPr="00B27955">
              <w:rPr>
                <w:rFonts w:eastAsiaTheme="minorHAnsi"/>
              </w:rPr>
              <w:t>вводного выключателя ЩСН</w:t>
            </w:r>
            <w:r>
              <w:rPr>
                <w:rFonts w:eastAsiaTheme="minorHAnsi"/>
              </w:rPr>
              <w:t>.</w:t>
            </w:r>
          </w:p>
          <w:p w14:paraId="5E1F0CC3" w14:textId="09641FBB" w:rsidR="002D1803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>
              <w:t>Схему</w:t>
            </w:r>
            <w:r w:rsidRPr="00223479">
              <w:t xml:space="preserve"> </w:t>
            </w:r>
            <w:r>
              <w:t xml:space="preserve">ЩСН </w:t>
            </w:r>
            <w:r w:rsidRPr="00223479">
              <w:t>согласова</w:t>
            </w:r>
            <w:r>
              <w:t>ть</w:t>
            </w:r>
            <w:r w:rsidRPr="00223479">
              <w:t xml:space="preserve"> с Техническим заказчиком.</w:t>
            </w:r>
            <w:r w:rsidRPr="00B27955">
              <w:rPr>
                <w:rFonts w:eastAsiaTheme="minorHAnsi"/>
              </w:rPr>
              <w:t xml:space="preserve"> </w:t>
            </w:r>
          </w:p>
          <w:p w14:paraId="196512B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BF0B1" w14:textId="5DAFBD35" w:rsidR="002D1803" w:rsidRPr="00A61F2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В цепях питания потребителей собственных нужд должна обеспечиваться селективность всех защитных аппаратов, включая селективность между защитными аппаратами потребителей, питающихся от ИБП, внутренними защитами ИБП и вводным выключателем ЩСН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0ED686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ECC0B4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9BA430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8DA407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7E8B22E" w14:textId="424B8C7F" w:rsidR="002D1803" w:rsidRPr="00223479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Надписи и индикация</w:t>
            </w:r>
          </w:p>
        </w:tc>
        <w:tc>
          <w:tcPr>
            <w:tcW w:w="8646" w:type="dxa"/>
          </w:tcPr>
          <w:p w14:paraId="376AFCD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В ЩСН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предусмотрена световая индикация состояния вводного автомата (Включен/Отключен/Аварийное отключение)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088673" w14:textId="67E32BAC" w:rsidR="002D1803" w:rsidRPr="00731CC1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  <w:b/>
              </w:rPr>
            </w:pPr>
            <w:r w:rsidRPr="00B27955">
              <w:t>Все надписи должны быть выполнены на русском языке.</w:t>
            </w:r>
          </w:p>
        </w:tc>
        <w:tc>
          <w:tcPr>
            <w:tcW w:w="1984" w:type="dxa"/>
          </w:tcPr>
          <w:p w14:paraId="231AA77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09686B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433C86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FE9EB5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BF5EDD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Мощность собственных нужд инверторной станции с учётом отопления</w:t>
            </w:r>
          </w:p>
        </w:tc>
        <w:tc>
          <w:tcPr>
            <w:tcW w:w="8646" w:type="dxa"/>
          </w:tcPr>
          <w:p w14:paraId="54B29318" w14:textId="59F355B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кВт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1 МВт номинальной мощности ИС;</w:t>
            </w:r>
          </w:p>
          <w:p w14:paraId="434D0610" w14:textId="28B15648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+ мощность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всех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КШПТ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E011CE" w14:textId="4E547FE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38E5D" w14:textId="72BD3D1F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каждого КШПТ принять не менее 0,12 кВт, количество КШПТ определяется техническими решениями ИС.</w:t>
            </w:r>
          </w:p>
        </w:tc>
        <w:tc>
          <w:tcPr>
            <w:tcW w:w="1984" w:type="dxa"/>
          </w:tcPr>
          <w:p w14:paraId="6EE9738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D02EC6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6A5AE4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19C6FAA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974887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Резервирование питания собственных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 с применением ИБП</w:t>
            </w:r>
          </w:p>
        </w:tc>
        <w:tc>
          <w:tcPr>
            <w:tcW w:w="8646" w:type="dxa"/>
          </w:tcPr>
          <w:p w14:paraId="46A4813E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обязательно</w:t>
            </w:r>
          </w:p>
        </w:tc>
        <w:tc>
          <w:tcPr>
            <w:tcW w:w="1984" w:type="dxa"/>
          </w:tcPr>
          <w:p w14:paraId="2FFF07F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5E1131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C7DF9B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A20FF28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EE95FA5" w14:textId="168EDCB3" w:rsidR="002D1803" w:rsidRPr="00DE0BE9" w:rsidRDefault="002D1803" w:rsidP="003815FA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>
              <w:rPr>
                <w:rFonts w:ascii="Times New Roman" w:eastAsiaTheme="majorEastAsia" w:hAnsi="Times New Roman" w:cstheme="majorBidi"/>
                <w:sz w:val="24"/>
                <w:szCs w:val="24"/>
              </w:rPr>
              <w:t>Мониторинг ЩСН</w:t>
            </w:r>
          </w:p>
        </w:tc>
        <w:tc>
          <w:tcPr>
            <w:tcW w:w="8646" w:type="dxa"/>
          </w:tcPr>
          <w:p w14:paraId="15459154" w14:textId="77777777" w:rsidR="002D1803" w:rsidRPr="00DE0BE9" w:rsidRDefault="002D1803" w:rsidP="002D1803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Выполнить систему диспетчеризации ЩСН с передачей телеинформации на контроллер САУ ИС.</w:t>
            </w:r>
          </w:p>
          <w:p w14:paraId="3DD8AE07" w14:textId="44E9BA4B" w:rsidR="002D1803" w:rsidRPr="00DE0BE9" w:rsidRDefault="002D1803" w:rsidP="002D1803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Минимальный перечень сигналов</w:t>
            </w:r>
            <w:r w:rsid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 xml:space="preserve"> ЩСН</w:t>
            </w: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:</w:t>
            </w:r>
          </w:p>
          <w:p w14:paraId="31BF55B3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положение вводных выключателей ЩСН;</w:t>
            </w:r>
          </w:p>
          <w:p w14:paraId="14477897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аварийное срабатывание вводных выключателей ЩСН;</w:t>
            </w:r>
          </w:p>
          <w:p w14:paraId="14E9F40D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положение секционного выключателя ЩСН;</w:t>
            </w:r>
          </w:p>
          <w:p w14:paraId="6E445D3A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аварийное срабатывание секционного выключателя ЩСН;</w:t>
            </w:r>
          </w:p>
          <w:p w14:paraId="4FB9775A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аварийное срабатывание отходящих выключателей ЩСН (групповой);</w:t>
            </w:r>
          </w:p>
          <w:p w14:paraId="19248626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состояние АВР ЩСН;</w:t>
            </w:r>
          </w:p>
          <w:p w14:paraId="293B1A1A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значения токов Ia, Ib, Ic (по секциям);</w:t>
            </w:r>
          </w:p>
          <w:p w14:paraId="5B65170F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значения напряжения Ua, Ub, Uc, Uab, Ubc, Uca (по секциям);</w:t>
            </w:r>
          </w:p>
          <w:p w14:paraId="50327C74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значения активной и реактивной мощности Pсум, Qсум (по секциям);</w:t>
            </w:r>
          </w:p>
          <w:p w14:paraId="3BDD5E75" w14:textId="77777777" w:rsidR="00DE0BE9" w:rsidRP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значение частоты (по секциям);</w:t>
            </w:r>
          </w:p>
          <w:p w14:paraId="63D6BF8B" w14:textId="18EF682D" w:rsidR="00DE0BE9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состояние ИБП (протокол SNMP);</w:t>
            </w:r>
          </w:p>
          <w:p w14:paraId="6A072D08" w14:textId="6F9FAF03" w:rsidR="00DE0BE9" w:rsidRPr="005F4F93" w:rsidRDefault="00DE0BE9" w:rsidP="00DE0BE9">
            <w:pPr>
              <w:rPr>
                <w:rFonts w:ascii="Times New Roman" w:eastAsiaTheme="majorEastAsia" w:hAnsi="Times New Roman" w:cstheme="majorBidi"/>
                <w:sz w:val="24"/>
                <w:szCs w:val="24"/>
                <w:lang w:val="en-US"/>
              </w:rPr>
            </w:pPr>
            <w:r w:rsidRPr="00DE0BE9">
              <w:rPr>
                <w:rFonts w:ascii="Times New Roman" w:eastAsiaTheme="majorEastAsia" w:hAnsi="Times New Roman" w:cstheme="majorBidi"/>
                <w:sz w:val="24"/>
                <w:szCs w:val="24"/>
              </w:rPr>
              <w:t>- аварийные сигналы</w:t>
            </w:r>
          </w:p>
        </w:tc>
        <w:tc>
          <w:tcPr>
            <w:tcW w:w="1984" w:type="dxa"/>
          </w:tcPr>
          <w:p w14:paraId="305781EB" w14:textId="77777777" w:rsidR="002D1803" w:rsidRPr="00DA1EC4" w:rsidRDefault="002D1803" w:rsidP="002D1803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81FF16F" w14:textId="77777777" w:rsidR="002D1803" w:rsidRPr="00DA1EC4" w:rsidRDefault="002D1803" w:rsidP="002D1803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2D7F5F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D1B7C43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27ADF18" w14:textId="77777777" w:rsidR="002D1803" w:rsidRPr="007E404E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b/>
                <w:sz w:val="24"/>
                <w:szCs w:val="24"/>
              </w:rPr>
              <w:t>ИБП</w:t>
            </w:r>
          </w:p>
        </w:tc>
        <w:tc>
          <w:tcPr>
            <w:tcW w:w="8646" w:type="dxa"/>
          </w:tcPr>
          <w:p w14:paraId="7ECD83DE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</w:tcPr>
          <w:p w14:paraId="2D48C7E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C2A6E5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C5696F" w14:paraId="31AFDF3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204EAD1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1B109B9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8646" w:type="dxa"/>
          </w:tcPr>
          <w:p w14:paraId="5FCEE814" w14:textId="3A10B9A9" w:rsidR="002D1803" w:rsidRPr="0049337C" w:rsidRDefault="002D1803">
            <w:pPr>
              <w:rPr>
                <w:rFonts w:ascii="Tahoma" w:hAnsi="Tahoma"/>
                <w:color w:val="000000" w:themeColor="text1"/>
                <w:sz w:val="20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Предусмотреть источник бесперебойного питания (ИБП) с возможностью поддержания работоспособности пожарно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сигнализации в течении не менее 3-х часов в тревожном режиме и 24 часа в дежурном режиме при полном отсутствии электроснабжения (НПБ88-2001), а также систем автоматизированного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(Контроллеры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ИС, терминал РЗА, резервное питание счётчиков электроэнергии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) и аварийного освещения в течение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менее 2-х часов.</w:t>
            </w:r>
            <w:r w:rsidRPr="009C5411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1FAA3A5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08D8EE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DA5E04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3138D76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026B617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Мониторинг ИБП</w:t>
            </w:r>
          </w:p>
        </w:tc>
        <w:tc>
          <w:tcPr>
            <w:tcW w:w="8646" w:type="dxa"/>
          </w:tcPr>
          <w:p w14:paraId="0232944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ИБП должен быть оснащен интерфейсом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 к шкафу САУ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 сигналов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АСУТП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СЭС. </w:t>
            </w:r>
          </w:p>
          <w:p w14:paraId="48248279" w14:textId="46C7091D" w:rsidR="002D1803" w:rsidRPr="006C7553" w:rsidRDefault="002D1803" w:rsidP="00DE0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E9">
              <w:rPr>
                <w:rFonts w:ascii="Times New Roman" w:hAnsi="Times New Roman" w:cs="Times New Roman"/>
                <w:sz w:val="24"/>
                <w:szCs w:val="24"/>
              </w:rPr>
              <w:t>Интерфейс и протокол передачи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E0BE9" w:rsidRPr="00DE0BE9">
              <w:rPr>
                <w:rFonts w:ascii="Times New Roman" w:hAnsi="Times New Roman" w:cs="Times New Roman"/>
                <w:sz w:val="24"/>
                <w:szCs w:val="24"/>
              </w:rPr>
              <w:t>указать в ТКП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BAE27EF" w14:textId="40483A73" w:rsidR="002D1803" w:rsidRPr="00DA1EC4" w:rsidRDefault="00DE0BE9" w:rsidP="00DE0B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Указать интерфейс и протокол передачи данных</w:t>
            </w:r>
          </w:p>
        </w:tc>
        <w:tc>
          <w:tcPr>
            <w:tcW w:w="1986" w:type="dxa"/>
            <w:gridSpan w:val="2"/>
          </w:tcPr>
          <w:p w14:paraId="233EDCB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0C8A92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F99B313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6677AAFA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9A6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оперативного тока</w:t>
            </w:r>
          </w:p>
        </w:tc>
        <w:tc>
          <w:tcPr>
            <w:tcW w:w="8646" w:type="dxa"/>
          </w:tcPr>
          <w:p w14:paraId="72EF62E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предусмотрена система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еративного тока, запитанная от Щ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СН. </w:t>
            </w:r>
          </w:p>
          <w:p w14:paraId="17E7392D" w14:textId="3C10FE0F" w:rsidR="002D1803" w:rsidRPr="0041126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Состав, схема соединения, компоновка оборудования и прокладки кабелей, входящих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систему оперативного тока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, должны обеспечивать надёжное управление оборудованием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всего срока службы.</w:t>
            </w:r>
          </w:p>
        </w:tc>
        <w:tc>
          <w:tcPr>
            <w:tcW w:w="1984" w:type="dxa"/>
          </w:tcPr>
          <w:p w14:paraId="1C892C9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580945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4558ED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D0CF55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52CAD60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Потребители</w:t>
            </w:r>
          </w:p>
        </w:tc>
        <w:tc>
          <w:tcPr>
            <w:tcW w:w="8646" w:type="dxa"/>
          </w:tcPr>
          <w:p w14:paraId="3E03FA24" w14:textId="2FB510EC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оперативного тока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должна обеспечивать питание:</w:t>
            </w:r>
          </w:p>
          <w:p w14:paraId="39A00EBF" w14:textId="0CE5D8C0" w:rsidR="002D1803" w:rsidRPr="00627C55" w:rsidRDefault="002D1803" w:rsidP="009A324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Контроллеров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C627CCB" w14:textId="281E505E" w:rsidR="002D1803" w:rsidRPr="00627C55" w:rsidRDefault="002D1803" w:rsidP="009A324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защит и управления привода/приводов выключателя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(35 кВ)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5A558E" w14:textId="77777777" w:rsidR="002D1803" w:rsidRPr="00627C55" w:rsidRDefault="002D1803" w:rsidP="009A324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инверторным оборудованием; </w:t>
            </w:r>
          </w:p>
          <w:p w14:paraId="19911250" w14:textId="19EC3FCC" w:rsidR="002D1803" w:rsidRPr="00627C55" w:rsidRDefault="002D1803" w:rsidP="009A324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управления системы пожарной сигнализации;</w:t>
            </w:r>
          </w:p>
          <w:p w14:paraId="6D7845ED" w14:textId="046A2C1C" w:rsidR="002D1803" w:rsidRPr="00627C55" w:rsidRDefault="002D1803" w:rsidP="009A3245">
            <w:pPr>
              <w:pStyle w:val="a3"/>
              <w:numPr>
                <w:ilvl w:val="0"/>
                <w:numId w:val="6"/>
              </w:num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управления приточно-вытяжной вентиляции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A1F7E2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53744C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2841DE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156533B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7C3D8F2" w14:textId="5FB7F71E" w:rsidR="002D1803" w:rsidRPr="00627C55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защиты оборудования  ИС</w:t>
            </w:r>
          </w:p>
        </w:tc>
        <w:tc>
          <w:tcPr>
            <w:tcW w:w="8646" w:type="dxa"/>
          </w:tcPr>
          <w:p w14:paraId="0F66A5F1" w14:textId="0CC5AC27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Для надежной работы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предусмотреть защиты, не ограничиваясь следующим перечнем: </w:t>
            </w:r>
          </w:p>
          <w:p w14:paraId="6FF8C2D9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внутренних коротких замыканий;</w:t>
            </w:r>
          </w:p>
          <w:p w14:paraId="3557F6CB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внешних коротких замыканий;</w:t>
            </w:r>
          </w:p>
          <w:p w14:paraId="0AA39C3F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Защита от замыканий на «землю» входных линий постоянного тока;</w:t>
            </w:r>
          </w:p>
          <w:p w14:paraId="41ADCFD7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Защита входных линий постоянного тока от перегрузки и при КЗ;</w:t>
            </w:r>
          </w:p>
          <w:p w14:paraId="440B325D" w14:textId="7F5BD7BE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Земляная защита на стороне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(135 кВ)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97E9A8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перенапряжений;</w:t>
            </w:r>
          </w:p>
          <w:p w14:paraId="6AEBC3FF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недопустимых по величине и длительности перегрузок по току;</w:t>
            </w:r>
          </w:p>
          <w:p w14:paraId="71CAF21D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токов при неисправности силовых ключей</w:t>
            </w:r>
          </w:p>
          <w:p w14:paraId="11B732B5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недопустимых напряжений на входе и выходе инверторов;</w:t>
            </w:r>
          </w:p>
          <w:p w14:paraId="3C20FA15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От перегрева силовых модулей;</w:t>
            </w:r>
          </w:p>
          <w:p w14:paraId="5826D789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Технологические и электрические защиты трансформатора;</w:t>
            </w:r>
          </w:p>
          <w:p w14:paraId="65278FCA" w14:textId="5EDCF6FC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Защита от секционирования (функция обеспечивающая отключение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при выделении на изолированную работу);</w:t>
            </w:r>
          </w:p>
          <w:p w14:paraId="39C41D3D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Защита при инверсии тока входных цепей;</w:t>
            </w:r>
          </w:p>
          <w:p w14:paraId="33A2735E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Защита при недопустимых отклонениях частоты;</w:t>
            </w:r>
          </w:p>
          <w:p w14:paraId="7A30BE8D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Защита от неполнофазных режимов (обрыв фазы/фаз);</w:t>
            </w:r>
          </w:p>
          <w:p w14:paraId="3B0B2C85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Максимальная токовая защита силовых модулей;</w:t>
            </w:r>
          </w:p>
          <w:p w14:paraId="36B7C98D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Технологические защиты инвертора;</w:t>
            </w:r>
          </w:p>
          <w:p w14:paraId="43BBFAE4" w14:textId="77777777" w:rsidR="002D1803" w:rsidRPr="00627C55" w:rsidRDefault="002D1803" w:rsidP="009A324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Другие защиты, предусмотренные заводом-изготовителем.</w:t>
            </w:r>
          </w:p>
        </w:tc>
        <w:tc>
          <w:tcPr>
            <w:tcW w:w="1984" w:type="dxa"/>
          </w:tcPr>
          <w:p w14:paraId="1D94E06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371DEF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0880C9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17CBF60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9C69B38" w14:textId="77777777" w:rsidR="002D1803" w:rsidRPr="007E404E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терминалам РЗА</w:t>
            </w:r>
          </w:p>
        </w:tc>
        <w:tc>
          <w:tcPr>
            <w:tcW w:w="8646" w:type="dxa"/>
          </w:tcPr>
          <w:p w14:paraId="133D88EA" w14:textId="21DD111A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Защиты должны быть организованы на современных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микропроцессорных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терминалах, отвечающих всем действующим требованиям и стандартам РФ</w:t>
            </w:r>
            <w:r w:rsidRPr="00F53B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обеспечивающих:</w:t>
            </w:r>
          </w:p>
          <w:p w14:paraId="3ABA3D1E" w14:textId="77777777" w:rsidR="002D1803" w:rsidRPr="00627C55" w:rsidRDefault="002D1803" w:rsidP="009A324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селективность;</w:t>
            </w:r>
          </w:p>
          <w:p w14:paraId="15C78603" w14:textId="77777777" w:rsidR="002D1803" w:rsidRPr="00627C55" w:rsidRDefault="002D1803" w:rsidP="009A324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надежность;</w:t>
            </w:r>
          </w:p>
          <w:p w14:paraId="226CD9F6" w14:textId="77777777" w:rsidR="002D1803" w:rsidRPr="00627C55" w:rsidRDefault="002D1803" w:rsidP="009A324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быстродействие.</w:t>
            </w:r>
          </w:p>
          <w:p w14:paraId="54750AD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A0607" w14:textId="5CA41C6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Терминалы защиты должны обеспечивать возможность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интеграции в АСУТП СЭС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1A6BBE">
              <w:rPr>
                <w:rFonts w:ascii="Times New Roman" w:hAnsi="Times New Roman" w:cs="Times New Roman"/>
                <w:sz w:val="24"/>
                <w:szCs w:val="24"/>
              </w:rPr>
              <w:t>протоколу</w:t>
            </w:r>
            <w:r w:rsidRPr="00F53BAA">
              <w:rPr>
                <w:rFonts w:ascii="Times New Roman" w:hAnsi="Times New Roman" w:cs="Times New Roman"/>
                <w:sz w:val="24"/>
                <w:szCs w:val="24"/>
              </w:rPr>
              <w:t xml:space="preserve"> IEC 61850 MMS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94DDA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28709" w14:textId="526F3E61" w:rsidR="002D1803" w:rsidRDefault="001A6BBE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беспечить внешнюю синхронизацию внутренних часов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терминалов РЗА  с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сетевых протоколов синхронизации</w:t>
            </w:r>
            <w:r w:rsidR="002D1803"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8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NTP</w:t>
            </w:r>
            <w:r w:rsidR="002D1803" w:rsidRPr="00B27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D18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SNTP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по синхронизации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согласовать с Техническим заказчиком.</w:t>
            </w:r>
          </w:p>
          <w:p w14:paraId="3577AB2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BFCB7" w14:textId="76E9407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Терминалы РЗА должны поддерживать возможность удалённого «скачивания» файлов осциллограмм и журналов событий без перерыва информационного опроса верхним уровнем АСУТП.</w:t>
            </w:r>
          </w:p>
          <w:p w14:paraId="7BDDE1EE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3DD48" w14:textId="2415BA4E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терминалов и принципиальные схемы РЗА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D0587F" w:rsidDel="00D05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согласовать с Техническим заказчиком. </w:t>
            </w:r>
          </w:p>
          <w:p w14:paraId="5C729A1D" w14:textId="77777777" w:rsidR="002D1803" w:rsidRPr="001524C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347DA" w14:textId="6B0C8AFD" w:rsidR="002D1803" w:rsidRPr="007E404E" w:rsidDel="00E35137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Терминалы РЗА и разработка конструкторской документации на систему РЗА (полных принципиальных и монтажных схем на русском языке) входят в объём Поставщика (если иное не согласовано с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Техническим заказчиком.</w:t>
            </w:r>
          </w:p>
        </w:tc>
        <w:tc>
          <w:tcPr>
            <w:tcW w:w="1984" w:type="dxa"/>
          </w:tcPr>
          <w:p w14:paraId="7558390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490C2A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BEADE4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E578567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EA568A7" w14:textId="77777777" w:rsidR="002D1803" w:rsidRPr="007E404E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отопления, вентиляции и кондиционирования</w:t>
            </w:r>
          </w:p>
        </w:tc>
        <w:tc>
          <w:tcPr>
            <w:tcW w:w="8646" w:type="dxa"/>
          </w:tcPr>
          <w:p w14:paraId="3AACBD43" w14:textId="194A3AC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должны быть оснащены системой отопления, вентиля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и кондиционирования (ОВиК)</w:t>
            </w:r>
          </w:p>
        </w:tc>
        <w:tc>
          <w:tcPr>
            <w:tcW w:w="1984" w:type="dxa"/>
          </w:tcPr>
          <w:p w14:paraId="0FE5911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4FB68A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56E05F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C5F381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BF8B262" w14:textId="480296E9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НТД РФ</w:t>
            </w:r>
          </w:p>
        </w:tc>
        <w:tc>
          <w:tcPr>
            <w:tcW w:w="8646" w:type="dxa"/>
          </w:tcPr>
          <w:p w14:paraId="6EE0517C" w14:textId="0C19E7F4" w:rsidR="002D1803" w:rsidRPr="00AE5FE8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 xml:space="preserve">Системы отопления, вентиляции и кондиционирования внутреннего воздуха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должны соответствовать СП</w:t>
            </w:r>
            <w:r>
              <w:rPr>
                <w:rFonts w:eastAsiaTheme="minorHAnsi"/>
              </w:rPr>
              <w:t> </w:t>
            </w:r>
            <w:r w:rsidRPr="00627C55">
              <w:rPr>
                <w:rFonts w:eastAsiaTheme="minorHAnsi"/>
              </w:rPr>
              <w:t>60.13330.2012 «Отопление, вентиляция и кондиционирование воздуха. Актуализированная редакция СНиП 41-01-2003», ГОСТ 12.1.005-88* ССБТ «Общие санитарно-гигиенические требования к воздуху рабочей зоны».</w:t>
            </w:r>
          </w:p>
        </w:tc>
        <w:tc>
          <w:tcPr>
            <w:tcW w:w="1984" w:type="dxa"/>
          </w:tcPr>
          <w:p w14:paraId="2EA2F3D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C723BD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A18826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8E889CF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BFBAE4E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Расчётные параметры наружного воздуха</w:t>
            </w:r>
          </w:p>
        </w:tc>
        <w:tc>
          <w:tcPr>
            <w:tcW w:w="8646" w:type="dxa"/>
          </w:tcPr>
          <w:p w14:paraId="415AB396" w14:textId="1D96EB49" w:rsidR="002D1803" w:rsidRPr="00AE5FE8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>
              <w:t>Для расчётов должны быть приняты наиболее неблагоприятные климатические условия для региона строительства СЭС, температура наружного воздуха должна быть принята с абсолютными минимальными и максимальными значениями.</w:t>
            </w:r>
          </w:p>
        </w:tc>
        <w:tc>
          <w:tcPr>
            <w:tcW w:w="1984" w:type="dxa"/>
          </w:tcPr>
          <w:p w14:paraId="4FA865B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A542B9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88E19F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94FF871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BFB0263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Обогрев воздуха</w:t>
            </w:r>
          </w:p>
        </w:tc>
        <w:tc>
          <w:tcPr>
            <w:tcW w:w="8646" w:type="dxa"/>
          </w:tcPr>
          <w:p w14:paraId="379742D8" w14:textId="1C32884C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 xml:space="preserve">В помещениях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для поддержания температуры внутреннего воздуха, необходимой для надёжной работы оборудования, предусмотреть отопление электрообогревателями. Тепловую отопительную мощность электрообогревателей рассчитать с возможностью повышения внутренней температуры помещений до плюс 20 °С.</w:t>
            </w:r>
          </w:p>
          <w:p w14:paraId="40EC18C2" w14:textId="77777777" w:rsidR="002D1803" w:rsidRPr="00AE5FE8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>В качестве нагревательных приборов принять электрообогреватели, имеющие автоматический нормируемый уровень защиты от перегрева поставляемые комплектно с индивидуальными или групповыми термостатами.</w:t>
            </w:r>
          </w:p>
        </w:tc>
        <w:tc>
          <w:tcPr>
            <w:tcW w:w="1984" w:type="dxa"/>
          </w:tcPr>
          <w:p w14:paraId="3C7E9E7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092532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72F6F2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E88495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D736D0C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 микроклимата</w:t>
            </w:r>
          </w:p>
        </w:tc>
        <w:tc>
          <w:tcPr>
            <w:tcW w:w="8646" w:type="dxa"/>
          </w:tcPr>
          <w:p w14:paraId="102B2D4B" w14:textId="158E1FA5" w:rsidR="002D1803" w:rsidRPr="00AE5FE8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 xml:space="preserve">Для исключения включения встроенного в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электрооборудования в условиях отличных от условий эксплуатаций данного электрооборудования предусмотреть контроллер микроклимата помещений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с контактным нормально открытым (НО) выходом «разрешение включения», выдающего разрешающий сигнал включения при достижении условий микроклимата, соответствующего условиям эксплуатации данного оборудования</w:t>
            </w:r>
            <w:r>
              <w:rPr>
                <w:rFonts w:eastAsiaTheme="minorHAnsi"/>
              </w:rPr>
              <w:t xml:space="preserve"> (исключить в момент включения оборудования наличие конденсата)</w:t>
            </w:r>
            <w:r w:rsidRPr="00627C55">
              <w:rPr>
                <w:rFonts w:eastAsiaTheme="minorHAnsi"/>
              </w:rPr>
              <w:t>. Применить контроллер микроклимата с выводом информации в АСУТП СЭС.</w:t>
            </w:r>
          </w:p>
        </w:tc>
        <w:tc>
          <w:tcPr>
            <w:tcW w:w="1984" w:type="dxa"/>
          </w:tcPr>
          <w:p w14:paraId="6375581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7C1F70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4BB7A5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1C75B2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800749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Температурный диапазон</w:t>
            </w:r>
          </w:p>
        </w:tc>
        <w:tc>
          <w:tcPr>
            <w:tcW w:w="8646" w:type="dxa"/>
          </w:tcPr>
          <w:p w14:paraId="74853F4F" w14:textId="3C7B334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ОВиК должна обеспечивать отвод выделяемого оборудованием тепла в таких количествах, чтобы при максимальной нагрузке с учетом перегрузочной способности и максимальной расчетной температуре окружающей среды, нагрев оборудования не превышал максимально допустимых значений.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каждого отсека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принятие индивидуального температурного режима с учётом допустимых условий эксплуатации установленного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Допускается использование климатических шкафов.</w:t>
            </w:r>
          </w:p>
          <w:p w14:paraId="36DAA8F8" w14:textId="30A7ACF9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максимально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допустим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воздуха 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требований к размещению оборудования Поставщика.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D9101E4" w14:textId="77777777" w:rsidR="002D1803" w:rsidRPr="007B34CD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4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техническом предложении указать диапазоны температуры воздуха для каждого отсека / шкафа. </w:t>
            </w:r>
          </w:p>
          <w:p w14:paraId="6487A826" w14:textId="77777777" w:rsidR="002D1803" w:rsidRPr="007B34CD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0272D3" w14:textId="3BAC856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4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спецификации оборудования для каждой позиции отразить допустимые условия эксплуатации.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A4E6C3C" w14:textId="200DAF61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Подтвердить.</w:t>
            </w:r>
          </w:p>
          <w:p w14:paraId="480DCE5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B9D9E" w14:textId="03276B5C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Указать диапазоны температуры воздуха для каждого отсека / шкафа. </w:t>
            </w:r>
          </w:p>
          <w:p w14:paraId="1CBAB60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BF12D" w14:textId="41E504BA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В спецификации оборудования для каждой позиции отразить допустимые условия эксплуатации.</w:t>
            </w:r>
          </w:p>
        </w:tc>
        <w:tc>
          <w:tcPr>
            <w:tcW w:w="1986" w:type="dxa"/>
            <w:gridSpan w:val="2"/>
          </w:tcPr>
          <w:p w14:paraId="5DDD7AD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Подтвердить.</w:t>
            </w:r>
          </w:p>
          <w:p w14:paraId="14BF4EE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3770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 xml:space="preserve">Указать диапазоны температуры воздуха для каждого отсека / шкафа. </w:t>
            </w:r>
          </w:p>
          <w:p w14:paraId="5939D90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03418" w14:textId="1B46BB34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В спецификации оборудования для каждой позиции отразить допустимые условия эксплуатации.</w:t>
            </w:r>
          </w:p>
        </w:tc>
      </w:tr>
      <w:tr w:rsidR="00FB17D8" w:rsidRPr="006C7553" w14:paraId="7C4F05F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7527FE2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300ADC3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на КПД Инверторов</w:t>
            </w:r>
          </w:p>
        </w:tc>
        <w:tc>
          <w:tcPr>
            <w:tcW w:w="8646" w:type="dxa"/>
          </w:tcPr>
          <w:p w14:paraId="4C16CF3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Для инверторов привести значение КПД при максимально допустимой температуре в инверторном отсеке. </w:t>
            </w:r>
          </w:p>
          <w:p w14:paraId="2217F508" w14:textId="7B717C56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воздуха внутри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должна ограничивать мощность и КПД оборудования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нверторов и трансформатора), не должна оказывать влияние на выработку электроэнергии СЭС в целом.</w:t>
            </w:r>
          </w:p>
        </w:tc>
        <w:tc>
          <w:tcPr>
            <w:tcW w:w="1984" w:type="dxa"/>
          </w:tcPr>
          <w:p w14:paraId="600BCC2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Подтвердить.</w:t>
            </w:r>
          </w:p>
          <w:p w14:paraId="0C1FF70C" w14:textId="261B86FB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Указать значение КПД при максимально допустимой температуре в инверторном отсеке</w:t>
            </w:r>
          </w:p>
        </w:tc>
        <w:tc>
          <w:tcPr>
            <w:tcW w:w="1986" w:type="dxa"/>
            <w:gridSpan w:val="2"/>
          </w:tcPr>
          <w:p w14:paraId="4155313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1384F4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EA4CAE4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30877E7" w14:textId="6F4D01EC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ентиляция</w:t>
            </w:r>
          </w:p>
        </w:tc>
        <w:tc>
          <w:tcPr>
            <w:tcW w:w="8646" w:type="dxa"/>
          </w:tcPr>
          <w:p w14:paraId="46ECA21F" w14:textId="0E299F5C" w:rsidR="002D1803" w:rsidRPr="00627C55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Вентиляция в помещениях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– должна быть индивидуальная приточно-вытяжная естественная или </w:t>
            </w:r>
            <w:r w:rsidRPr="00B27955">
              <w:rPr>
                <w:rFonts w:eastAsiaTheme="minorHAnsi"/>
              </w:rPr>
              <w:t xml:space="preserve">механическая </w:t>
            </w:r>
            <w:r w:rsidRPr="00627C55">
              <w:rPr>
                <w:rFonts w:eastAsiaTheme="minorHAnsi"/>
              </w:rPr>
              <w:t>периодического действия.</w:t>
            </w:r>
          </w:p>
          <w:p w14:paraId="7F146ADB" w14:textId="6D292660" w:rsidR="002D1803" w:rsidRPr="00627C55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Предусмотреть естественную вытяжную вентиляцию блоков из верхней зоны дефлекторами, рассчитанными на нормированный однократный воздухообмен. Для установки дефлекторов предусмотреть утепленные узлы прохода с ручным клапаном (</w:t>
            </w:r>
            <w:r w:rsidRPr="00B27955">
              <w:rPr>
                <w:rFonts w:eastAsiaTheme="minorHAnsi"/>
              </w:rPr>
              <w:t xml:space="preserve">для </w:t>
            </w:r>
            <w:r w:rsidRPr="00627C55">
              <w:rPr>
                <w:rFonts w:eastAsiaTheme="minorHAnsi"/>
              </w:rPr>
              <w:t>возможности закрытия их в зимний период).</w:t>
            </w:r>
            <w:r w:rsidRPr="00627C55">
              <w:rPr>
                <w:rFonts w:eastAsiaTheme="minorHAnsi"/>
              </w:rPr>
              <w:br/>
              <w:t xml:space="preserve">Для исключения влияния внешней агрессивной среды на электрооборудование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приточная </w:t>
            </w:r>
            <w:r w:rsidRPr="00B27955">
              <w:rPr>
                <w:rFonts w:eastAsiaTheme="minorHAnsi"/>
              </w:rPr>
              <w:t xml:space="preserve">вентиляция должна быть оснащена фильтрами грубой очистки </w:t>
            </w:r>
            <w:r w:rsidRPr="00627C55">
              <w:rPr>
                <w:rFonts w:eastAsiaTheme="minorHAnsi"/>
              </w:rPr>
              <w:t>класса G3 по ГОСТ Р 51251-99.</w:t>
            </w:r>
            <w:r>
              <w:rPr>
                <w:rFonts w:eastAsiaTheme="minorHAnsi"/>
              </w:rPr>
              <w:t xml:space="preserve"> </w:t>
            </w:r>
            <w:r w:rsidRPr="00627C55">
              <w:rPr>
                <w:rFonts w:eastAsiaTheme="minorHAnsi"/>
              </w:rPr>
              <w:t>Техническая документация изготовителя должна содержать сведения по способу и периодичности замены фильтров грубой очистки.</w:t>
            </w:r>
          </w:p>
          <w:p w14:paraId="4D544D77" w14:textId="77777777" w:rsidR="002D1803" w:rsidRPr="00B27955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>В теплый период предусмотреть дополнительные системы кондиционирования, рассчитанные на ассимиляцию тепловыделений от работающего оборудования (при необходимости).</w:t>
            </w:r>
          </w:p>
        </w:tc>
        <w:tc>
          <w:tcPr>
            <w:tcW w:w="1984" w:type="dxa"/>
          </w:tcPr>
          <w:p w14:paraId="362CBC7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D46690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551D36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845CB2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89077A2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вентиляционных систем при пожаре</w:t>
            </w:r>
          </w:p>
        </w:tc>
        <w:tc>
          <w:tcPr>
            <w:tcW w:w="8646" w:type="dxa"/>
          </w:tcPr>
          <w:p w14:paraId="794A461C" w14:textId="77777777" w:rsidR="002D1803" w:rsidRPr="00766151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>Предусмотреть отключение вентиляционных систем при пожаре, согласно требованиям СП60.13330.2012 Отопление, вентиляция и кондиционирование воздуха. Актуализированная редакция СНиП 41-01-2003.</w:t>
            </w:r>
          </w:p>
        </w:tc>
        <w:tc>
          <w:tcPr>
            <w:tcW w:w="1984" w:type="dxa"/>
          </w:tcPr>
          <w:p w14:paraId="31708C3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5C0177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1B35A8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F27EAB6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9642F4C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монтажу</w:t>
            </w:r>
          </w:p>
        </w:tc>
        <w:tc>
          <w:tcPr>
            <w:tcW w:w="8646" w:type="dxa"/>
          </w:tcPr>
          <w:p w14:paraId="768C7760" w14:textId="77777777" w:rsidR="002D1803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Монтаж систем отопления и вентиляции вести в соответствии с СП 73.13330.2012 "Внутренние санитарно-технические системы".</w:t>
            </w:r>
          </w:p>
          <w:p w14:paraId="33772EA8" w14:textId="3DE02669" w:rsidR="002D1803" w:rsidRPr="00FE0490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>
              <w:rPr>
                <w:rFonts w:eastAsiaTheme="minorHAnsi"/>
              </w:rPr>
              <w:t>В объёме ИС Поставщик обязан предоставить полный комплект вентиляционных кожухов.</w:t>
            </w:r>
          </w:p>
        </w:tc>
        <w:tc>
          <w:tcPr>
            <w:tcW w:w="1984" w:type="dxa"/>
          </w:tcPr>
          <w:p w14:paraId="7E45B7C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3A8117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487D97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8A595EA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374D898" w14:textId="77777777" w:rsidR="002D1803" w:rsidRPr="007E404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технической документации</w:t>
            </w:r>
          </w:p>
        </w:tc>
        <w:tc>
          <w:tcPr>
            <w:tcW w:w="8646" w:type="dxa"/>
          </w:tcPr>
          <w:p w14:paraId="44A62DF6" w14:textId="4E5E12B0" w:rsidR="002D1803" w:rsidRPr="00FE0490" w:rsidRDefault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 xml:space="preserve">Техническая документация </w:t>
            </w:r>
            <w:r>
              <w:rPr>
                <w:rFonts w:eastAsiaTheme="minorHAnsi"/>
              </w:rPr>
              <w:t xml:space="preserve">Поставщика и </w:t>
            </w:r>
            <w:r w:rsidR="00D0587F">
              <w:t>Производителя</w:t>
            </w:r>
            <w:r w:rsidRPr="00627C55">
              <w:rPr>
                <w:rFonts w:eastAsiaTheme="minorHAnsi"/>
              </w:rPr>
              <w:t xml:space="preserve"> должна содержать планы и схемы отопительно-вентиляционных систем с привязкой и отметками, </w:t>
            </w:r>
            <w:r w:rsidRPr="00627C55">
              <w:rPr>
                <w:rFonts w:eastAsiaTheme="minorHAnsi"/>
              </w:rPr>
              <w:lastRenderedPageBreak/>
              <w:t>электрические нагрузки, спецификацию оборудования, изделий и материалов</w:t>
            </w:r>
            <w:r>
              <w:rPr>
                <w:rFonts w:eastAsiaTheme="minorHAnsi"/>
              </w:rPr>
              <w:t>, инструкцию по обслуживанию измерительных трансформаторов.</w:t>
            </w:r>
          </w:p>
        </w:tc>
        <w:tc>
          <w:tcPr>
            <w:tcW w:w="1984" w:type="dxa"/>
          </w:tcPr>
          <w:p w14:paraId="363E220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8ACB42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F3DAC1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AAE84E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42D16C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Автоматизация системы ОВиК, электроснабжение</w:t>
            </w:r>
          </w:p>
        </w:tc>
        <w:tc>
          <w:tcPr>
            <w:tcW w:w="8646" w:type="dxa"/>
          </w:tcPr>
          <w:p w14:paraId="70D015CD" w14:textId="5EC2923C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ОВиК должна автоматически поддерживать допустимый температурный режим в отсеках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 для нормальной работы 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 xml:space="preserve">го оборудования, установленного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t>, выполнения требований настоящего документа и требований НТД РФ.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Система ОВиК должна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возможность выдачи сигналов работы и неисправности в АСУТП СЭС. </w:t>
            </w:r>
            <w:r w:rsidRPr="007E40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407F">
              <w:rPr>
                <w:rFonts w:ascii="Times New Roman" w:hAnsi="Times New Roman" w:cs="Times New Roman"/>
                <w:sz w:val="24"/>
                <w:szCs w:val="24"/>
              </w:rPr>
              <w:t xml:space="preserve">Питание оборудования системы ОВиК - электрическое от ЩСН 0,4 кВ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4440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9E1522E" w14:textId="77777777" w:rsidR="002D1803" w:rsidRPr="00627C55" w:rsidRDefault="002D1803" w:rsidP="002D1803">
            <w:pPr>
              <w:pStyle w:val="af3"/>
              <w:tabs>
                <w:tab w:val="left" w:pos="1701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Автоматическое управление системой обогрева и кондиционирования должно обеспечивать выдачу необходимых сигналов:</w:t>
            </w:r>
          </w:p>
          <w:p w14:paraId="541AA087" w14:textId="77777777" w:rsidR="002D1803" w:rsidRPr="00627C55" w:rsidRDefault="002D1803" w:rsidP="009A3245">
            <w:pPr>
              <w:pStyle w:val="af3"/>
              <w:numPr>
                <w:ilvl w:val="0"/>
                <w:numId w:val="13"/>
              </w:numPr>
              <w:tabs>
                <w:tab w:val="left" w:pos="1701"/>
              </w:tabs>
              <w:ind w:left="471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о включении оборудования;</w:t>
            </w:r>
          </w:p>
          <w:p w14:paraId="1C8D3196" w14:textId="77777777" w:rsidR="002D1803" w:rsidRPr="00627C55" w:rsidRDefault="002D1803" w:rsidP="009A3245">
            <w:pPr>
              <w:pStyle w:val="af3"/>
              <w:numPr>
                <w:ilvl w:val="0"/>
                <w:numId w:val="13"/>
              </w:numPr>
              <w:tabs>
                <w:tab w:val="left" w:pos="1701"/>
              </w:tabs>
              <w:ind w:left="471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о неисправности оборудования;</w:t>
            </w:r>
          </w:p>
          <w:p w14:paraId="6FB41976" w14:textId="77777777" w:rsidR="002D1803" w:rsidRPr="00627C55" w:rsidRDefault="002D1803" w:rsidP="009A3245">
            <w:pPr>
              <w:pStyle w:val="af3"/>
              <w:numPr>
                <w:ilvl w:val="0"/>
                <w:numId w:val="13"/>
              </w:numPr>
              <w:tabs>
                <w:tab w:val="left" w:pos="1701"/>
              </w:tabs>
              <w:ind w:left="471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при аварийном отключении оборудования;</w:t>
            </w:r>
          </w:p>
          <w:p w14:paraId="6B41B921" w14:textId="7937658F" w:rsidR="002D1803" w:rsidRPr="00B27955" w:rsidRDefault="002D1803" w:rsidP="009A3245">
            <w:pPr>
              <w:pStyle w:val="af3"/>
              <w:numPr>
                <w:ilvl w:val="0"/>
                <w:numId w:val="13"/>
              </w:numPr>
              <w:tabs>
                <w:tab w:val="left" w:pos="1701"/>
              </w:tabs>
              <w:ind w:left="471"/>
              <w:contextualSpacing/>
              <w:jc w:val="both"/>
            </w:pPr>
            <w:r w:rsidRPr="00627C55">
              <w:rPr>
                <w:rFonts w:eastAsiaTheme="minorHAnsi"/>
              </w:rPr>
              <w:t>о приближении к предельному значению температуры.</w:t>
            </w:r>
            <w:r w:rsidRPr="0049337C">
              <w:rPr>
                <w:highlight w:val="green"/>
              </w:rPr>
              <w:br/>
            </w:r>
            <w:r w:rsidRPr="00B27955">
              <w:t xml:space="preserve">Включение кондиционеров должно выполняться только при температуре внешнего воздуха, недостаточной для охлаждения внутреннего объёма </w:t>
            </w:r>
            <w:r>
              <w:t>ИС</w:t>
            </w:r>
            <w:r w:rsidRPr="00B27955">
              <w:t>, а также по команде САУ в целях профилактики системы кондиционирования (должна быть предусмотрена периодичность включения).</w:t>
            </w:r>
          </w:p>
        </w:tc>
        <w:tc>
          <w:tcPr>
            <w:tcW w:w="1984" w:type="dxa"/>
          </w:tcPr>
          <w:p w14:paraId="53680B2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98144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5FDB6C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C00859E" w14:textId="77777777" w:rsidR="002D1803" w:rsidRPr="00C42B6E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0B12B0E7" w14:textId="66FE3F68" w:rsidR="002D1803" w:rsidRPr="00BB7DE6" w:rsidRDefault="00EC6049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2D1803" w:rsidRPr="00BB7DE6">
              <w:rPr>
                <w:rFonts w:ascii="Times New Roman" w:hAnsi="Times New Roman" w:cs="Times New Roman"/>
                <w:b/>
                <w:sz w:val="24"/>
                <w:szCs w:val="24"/>
              </w:rPr>
              <w:t>ожарная сигнализация</w:t>
            </w:r>
          </w:p>
        </w:tc>
        <w:tc>
          <w:tcPr>
            <w:tcW w:w="8646" w:type="dxa"/>
          </w:tcPr>
          <w:p w14:paraId="671951BA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161352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941A25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60E5CA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AF9B664" w14:textId="77777777" w:rsidR="002D1803" w:rsidRPr="00C42B6E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8D6EBB2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E6">
              <w:rPr>
                <w:rFonts w:ascii="Times New Roman" w:hAnsi="Times New Roman" w:cs="Times New Roman"/>
                <w:sz w:val="24"/>
                <w:szCs w:val="24"/>
              </w:rPr>
              <w:t>Пожарная сигнализация</w:t>
            </w:r>
          </w:p>
        </w:tc>
        <w:tc>
          <w:tcPr>
            <w:tcW w:w="8646" w:type="dxa"/>
          </w:tcPr>
          <w:p w14:paraId="681D15E8" w14:textId="3C551A38" w:rsidR="002D1803" w:rsidRPr="00CA48E8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CA48E8">
              <w:t>Предусмотреть систему автоматической пожарной сигнализации в ИС, в соответствии с СП 5.13130.2009 "Установки пожарной сигнализации и пожаротушения автоматические. Нормы и правила проектирования", СП 3.13130.2009 "Система оповещения и управления эвакуацией людей при пожаре. Требования пожарной безопасности".</w:t>
            </w:r>
          </w:p>
          <w:p w14:paraId="6D23A014" w14:textId="77777777" w:rsidR="002D1803" w:rsidRPr="00CA48E8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CA48E8">
              <w:t>В качестве прибора приемно-контрольного пожарного предусмотреть современные микропроцессорные устройства, обладающими необходимыми сертификатами и референцией.  Предусмотреть световую и звуковую сигнализацию пожара в ИС.</w:t>
            </w:r>
            <w:r w:rsidRPr="00CA48E8">
              <w:rPr>
                <w:rFonts w:eastAsiaTheme="minorHAnsi"/>
              </w:rPr>
              <w:t xml:space="preserve"> </w:t>
            </w:r>
            <w:r w:rsidRPr="00CA48E8">
              <w:t>ИС оборудовать извещателями пожарными тепловыми. Количество извещателей и места их установки должно быть определено в соответствии с СП 5.13130.2009.</w:t>
            </w:r>
          </w:p>
          <w:p w14:paraId="1951F215" w14:textId="33CC7B43" w:rsidR="002D1803" w:rsidRPr="00CA48E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сдаче систем пожарной сигнализации и пожаротушения в эксплуатацию </w:t>
            </w:r>
            <w:r w:rsidR="00D0587F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предоставить следующий комплект документов:</w:t>
            </w:r>
          </w:p>
          <w:p w14:paraId="77C0D04A" w14:textId="59D3DC0F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Акт об окончании монтажных работ;</w:t>
            </w:r>
          </w:p>
          <w:p w14:paraId="3B039DB8" w14:textId="1D27CBD1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Акт об окончании пуско-наладочных работ;</w:t>
            </w:r>
          </w:p>
          <w:p w14:paraId="14C678FC" w14:textId="6FA01BE7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Ведомость смонтированного оборудования;</w:t>
            </w:r>
          </w:p>
          <w:p w14:paraId="1D1C068F" w14:textId="77777777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Акт о приемке технических средств в эксплуатацию.</w:t>
            </w:r>
          </w:p>
          <w:p w14:paraId="57345977" w14:textId="05C49103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Акт измерения сопротивления изоляции электропроводок;</w:t>
            </w:r>
          </w:p>
          <w:p w14:paraId="0E5908F1" w14:textId="6AC6F935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Лучевая разбивка приборов и инструкции пользования к ним;</w:t>
            </w:r>
          </w:p>
          <w:p w14:paraId="08B8CFCF" w14:textId="4F91CD8E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Паспорта и документация на оборудование;</w:t>
            </w:r>
          </w:p>
          <w:p w14:paraId="3508EBE7" w14:textId="5FD72D86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Сертификаты на оборудование;</w:t>
            </w:r>
          </w:p>
          <w:p w14:paraId="3EDE4411" w14:textId="7E329A58" w:rsidR="002D1803" w:rsidRPr="00CA48E8" w:rsidRDefault="002D1803" w:rsidP="009A3245">
            <w:pPr>
              <w:numPr>
                <w:ilvl w:val="0"/>
                <w:numId w:val="14"/>
              </w:numPr>
              <w:ind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Лицензия МЧС.</w:t>
            </w:r>
          </w:p>
        </w:tc>
        <w:tc>
          <w:tcPr>
            <w:tcW w:w="1984" w:type="dxa"/>
          </w:tcPr>
          <w:p w14:paraId="6FE6116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8364BF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AF0905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6A15138" w14:textId="77777777" w:rsidR="002D1803" w:rsidRPr="00C42B6E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5B5BD52" w14:textId="1E357CC7" w:rsidR="002D1803" w:rsidRPr="00BB7DE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</w:t>
            </w:r>
          </w:p>
        </w:tc>
        <w:tc>
          <w:tcPr>
            <w:tcW w:w="8646" w:type="dxa"/>
          </w:tcPr>
          <w:p w14:paraId="282C9C73" w14:textId="6D8732F5" w:rsidR="002D1803" w:rsidRPr="00CA48E8" w:rsidRDefault="00D0587F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>
              <w:t>Производитель</w:t>
            </w:r>
            <w:r w:rsidR="002D1803" w:rsidRPr="00CA48E8">
              <w:rPr>
                <w:rFonts w:eastAsiaTheme="minorHAnsi"/>
              </w:rPr>
              <w:t xml:space="preserve"> должен дооснастить ИС первичными средствами пожаротушения согласно СП 9.13130.2009.</w:t>
            </w:r>
          </w:p>
        </w:tc>
        <w:tc>
          <w:tcPr>
            <w:tcW w:w="1984" w:type="dxa"/>
          </w:tcPr>
          <w:p w14:paraId="527AC15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A571C9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CB0D2C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0942604" w14:textId="77777777" w:rsidR="002D1803" w:rsidRPr="00C42B6E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E833F44" w14:textId="665DF123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Автоматическое пожаротушение</w:t>
            </w:r>
          </w:p>
        </w:tc>
        <w:tc>
          <w:tcPr>
            <w:tcW w:w="8646" w:type="dxa"/>
          </w:tcPr>
          <w:p w14:paraId="6C1F0F68" w14:textId="6EAA9F90" w:rsidR="002D1803" w:rsidRPr="00CA48E8" w:rsidRDefault="00D0587F" w:rsidP="00F61B45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>
              <w:t>Производитель</w:t>
            </w:r>
            <w:r w:rsidR="002D1803" w:rsidRPr="00CA48E8">
              <w:rPr>
                <w:rFonts w:eastAsiaTheme="minorHAnsi"/>
              </w:rPr>
              <w:t xml:space="preserve"> долж</w:t>
            </w:r>
            <w:r w:rsidR="00F61B45">
              <w:rPr>
                <w:rFonts w:eastAsiaTheme="minorHAnsi"/>
              </w:rPr>
              <w:t>е</w:t>
            </w:r>
            <w:r w:rsidR="002D1803" w:rsidRPr="00CA48E8">
              <w:rPr>
                <w:rFonts w:eastAsiaTheme="minorHAnsi"/>
              </w:rPr>
              <w:t>н</w:t>
            </w:r>
            <w:r w:rsidR="00F61B45">
              <w:rPr>
                <w:rFonts w:eastAsiaTheme="minorHAnsi"/>
              </w:rPr>
              <w:t xml:space="preserve"> получить необходимую информацию от Поставщика, </w:t>
            </w:r>
            <w:r w:rsidR="002D1803" w:rsidRPr="00CA48E8">
              <w:rPr>
                <w:rFonts w:eastAsiaTheme="minorHAnsi"/>
              </w:rPr>
              <w:t xml:space="preserve">провести расчет пожарных рисков, определить категорию ИС и </w:t>
            </w:r>
            <w:r w:rsidR="00F61B45" w:rsidRPr="00F61B45">
              <w:rPr>
                <w:rFonts w:eastAsiaTheme="minorHAnsi"/>
                <w:u w:val="single"/>
              </w:rPr>
              <w:t xml:space="preserve">обосновать отсутствие </w:t>
            </w:r>
            <w:r w:rsidR="002D1803" w:rsidRPr="00F61B45">
              <w:rPr>
                <w:rFonts w:eastAsiaTheme="minorHAnsi"/>
                <w:u w:val="single"/>
              </w:rPr>
              <w:t>необходимост</w:t>
            </w:r>
            <w:r w:rsidR="00F61B45" w:rsidRPr="00F61B45">
              <w:rPr>
                <w:rFonts w:eastAsiaTheme="minorHAnsi"/>
                <w:u w:val="single"/>
              </w:rPr>
              <w:t>и</w:t>
            </w:r>
            <w:r w:rsidR="002D1803" w:rsidRPr="00F61B45">
              <w:rPr>
                <w:rFonts w:eastAsiaTheme="minorHAnsi"/>
                <w:u w:val="single"/>
              </w:rPr>
              <w:t xml:space="preserve"> установки системы автоматического пожаротушения</w:t>
            </w:r>
            <w:r w:rsidR="002D1803" w:rsidRPr="00CA48E8">
              <w:rPr>
                <w:rFonts w:eastAsiaTheme="minorHAnsi"/>
              </w:rPr>
              <w:t xml:space="preserve"> как для каждого отсека ИС, так и для всего ИС в целом.</w:t>
            </w:r>
          </w:p>
        </w:tc>
        <w:tc>
          <w:tcPr>
            <w:tcW w:w="1984" w:type="dxa"/>
          </w:tcPr>
          <w:p w14:paraId="7E9F04B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584A4B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C0DF21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005B63A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62CD26C" w14:textId="77777777" w:rsidR="002D1803" w:rsidRPr="00CA48E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Требования по интеграции</w:t>
            </w:r>
          </w:p>
        </w:tc>
        <w:tc>
          <w:tcPr>
            <w:tcW w:w="8646" w:type="dxa"/>
          </w:tcPr>
          <w:p w14:paraId="20913CBF" w14:textId="0310E604" w:rsidR="002D1803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>Предусмотреть интеграцию систем пожарной сигнализации и автоматического пожаротушения (при наличии) в систему пожарной сигнализации СЭС по физическим каналам связи</w:t>
            </w:r>
            <w:r>
              <w:rPr>
                <w:rFonts w:eastAsiaTheme="minorHAnsi"/>
              </w:rPr>
              <w:t xml:space="preserve"> (способ интеграции согласовать с поставщиком АСДУ)</w:t>
            </w:r>
            <w:r w:rsidRPr="00627C55">
              <w:rPr>
                <w:rFonts w:eastAsiaTheme="minorHAnsi"/>
              </w:rPr>
              <w:t>.</w:t>
            </w:r>
          </w:p>
          <w:p w14:paraId="495BABE0" w14:textId="77777777" w:rsidR="002D1803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Предусмотреть возможность выдачи сигналов работы и неисправности системы охранно-пожарной сигнализации на верхний уровень</w:t>
            </w:r>
            <w:r>
              <w:rPr>
                <w:rFonts w:eastAsiaTheme="minorHAnsi"/>
              </w:rPr>
              <w:t xml:space="preserve"> через шкаф САУ</w:t>
            </w:r>
            <w:r w:rsidRPr="00627C55">
              <w:rPr>
                <w:rFonts w:eastAsiaTheme="minorHAnsi"/>
              </w:rPr>
              <w:t>.</w:t>
            </w:r>
          </w:p>
          <w:p w14:paraId="7ED4381C" w14:textId="5C06DF61" w:rsidR="002D1803" w:rsidRPr="00766151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>
              <w:rPr>
                <w:rFonts w:eastAsiaTheme="minorHAnsi"/>
              </w:rPr>
              <w:t xml:space="preserve">В объём поставки ИС включить </w:t>
            </w:r>
            <w:r>
              <w:t xml:space="preserve">С-2000 </w:t>
            </w:r>
            <w:r>
              <w:rPr>
                <w:lang w:val="en-US"/>
              </w:rPr>
              <w:t>Ethernet</w:t>
            </w:r>
            <w:r>
              <w:rPr>
                <w:rFonts w:eastAsiaTheme="minorHAnsi"/>
              </w:rPr>
              <w:t>.</w:t>
            </w:r>
          </w:p>
        </w:tc>
        <w:tc>
          <w:tcPr>
            <w:tcW w:w="1984" w:type="dxa"/>
          </w:tcPr>
          <w:p w14:paraId="2E798A6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7BE56A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9F1E19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5D3B886" w14:textId="77777777" w:rsidR="002D1803" w:rsidRPr="00CA48E8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7873746" w14:textId="77777777" w:rsidR="002D1803" w:rsidRPr="00CA48E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E8">
              <w:rPr>
                <w:rFonts w:ascii="Times New Roman" w:hAnsi="Times New Roman" w:cs="Times New Roman"/>
                <w:sz w:val="24"/>
                <w:szCs w:val="24"/>
              </w:rPr>
              <w:t>Требования к монтажу</w:t>
            </w:r>
          </w:p>
        </w:tc>
        <w:tc>
          <w:tcPr>
            <w:tcW w:w="8646" w:type="dxa"/>
          </w:tcPr>
          <w:p w14:paraId="19606740" w14:textId="77777777" w:rsidR="002D1803" w:rsidRPr="00766151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>Монтаж систем охранно-пожарной сигнализации должен быть выполнен в соответствии с РД 78.145-93 Системы и комплексы охранной, пожарной и охранно-пожарной сигнализации.</w:t>
            </w:r>
          </w:p>
        </w:tc>
        <w:tc>
          <w:tcPr>
            <w:tcW w:w="1984" w:type="dxa"/>
          </w:tcPr>
          <w:p w14:paraId="2265CE9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6B3C74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7ABC2F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484C078" w14:textId="77777777" w:rsidR="002D1803" w:rsidRPr="00BB7DE6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3D89E80" w14:textId="77777777" w:rsidR="002D1803" w:rsidRPr="0049337C" w:rsidRDefault="002D1803" w:rsidP="002D1803">
            <w:pPr>
              <w:rPr>
                <w:rFonts w:ascii="Times New Roman" w:hAnsi="Times New Roman"/>
                <w:b/>
                <w:sz w:val="24"/>
              </w:rPr>
            </w:pPr>
            <w:r w:rsidRPr="000A3A1A">
              <w:rPr>
                <w:rFonts w:ascii="Times New Roman" w:hAnsi="Times New Roman" w:cs="Times New Roman"/>
                <w:b/>
                <w:sz w:val="24"/>
                <w:szCs w:val="24"/>
              </w:rPr>
              <w:t>САУ</w:t>
            </w:r>
          </w:p>
        </w:tc>
        <w:tc>
          <w:tcPr>
            <w:tcW w:w="8646" w:type="dxa"/>
          </w:tcPr>
          <w:p w14:paraId="48456559" w14:textId="0BA6B868" w:rsidR="002D1803" w:rsidRPr="0049337C" w:rsidRDefault="002D1803" w:rsidP="002D1803"/>
        </w:tc>
        <w:tc>
          <w:tcPr>
            <w:tcW w:w="1984" w:type="dxa"/>
          </w:tcPr>
          <w:p w14:paraId="294DE0C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BB5C74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71EDB7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3637073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8DDA2D9" w14:textId="77777777" w:rsidR="002D1803" w:rsidRPr="000A3A1A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>Система автоматизированного управления</w:t>
            </w:r>
          </w:p>
        </w:tc>
        <w:tc>
          <w:tcPr>
            <w:tcW w:w="8646" w:type="dxa"/>
          </w:tcPr>
          <w:p w14:paraId="4C958CC5" w14:textId="75E81E5A" w:rsidR="002D1803" w:rsidRPr="0083000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В объем Поставщика ИС входит САУ</w:t>
            </w:r>
            <w:r w:rsidR="001A6BBE">
              <w:rPr>
                <w:rFonts w:ascii="Times New Roman" w:hAnsi="Times New Roman" w:cs="Times New Roman"/>
                <w:sz w:val="24"/>
                <w:szCs w:val="24"/>
              </w:rPr>
              <w:t xml:space="preserve"> ИС «под ключ»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, включая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noBreakHyphen/>
              <w:t xml:space="preserve">дюймовый 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шкаф САУ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B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1A6BBE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оборудованием связи, промышленными контроллерами, преобразователями интерфейсов,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клеммниками,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 контроллеры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нверторов, датчики, реле положения коммутационных аппаратов, исполнительные 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механизмы дистанционного управления, сигнализация вентиляции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приборы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8A3ADAC" w14:textId="60229288" w:rsidR="00E01FBB" w:rsidRDefault="00E01FBB" w:rsidP="00E01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обязан поставить оборудование САУ ИС в соответствии с требованиями, отраженными в Приложении 1</w:t>
            </w:r>
            <w:r w:rsidR="005F4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18CA4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52483" w14:textId="297CC30D" w:rsidR="002D1803" w:rsidRPr="0083000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Все кабельные линии Поставщика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телесигнализации, телеизмерений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 телеуправления 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 xml:space="preserve">(в т.ч. кабели связи КШПТ) 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должны быть заведены на клеммник шкафа САУ.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 xml:space="preserve"> Состав клеммника согласовать с Техническим заказчиком.</w:t>
            </w:r>
          </w:p>
          <w:p w14:paraId="69D9192D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D4C15" w14:textId="45A8F325" w:rsidR="002D1803" w:rsidRDefault="002D1803" w:rsidP="00E01FBB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контроллеры, датчики и исполнительные механизмы и иные приборы Поставщика и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должны быть настроены и готовы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информационному обмену с САУ ИС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>. Протоколы обмена необходимо согласовать с Техническим заказчиком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E1C6EA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3CE299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5342B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5D6ABC5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7884CE1" w14:textId="4E132120" w:rsidR="002D1803" w:rsidRPr="00017DC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DC2"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</w:p>
        </w:tc>
        <w:tc>
          <w:tcPr>
            <w:tcW w:w="8646" w:type="dxa"/>
          </w:tcPr>
          <w:p w14:paraId="62FA22F0" w14:textId="62664085" w:rsidR="002D1803" w:rsidRDefault="002D1803" w:rsidP="00E01FBB">
            <w:r w:rsidRPr="000A3A1A">
              <w:rPr>
                <w:rFonts w:ascii="Times New Roman" w:hAnsi="Times New Roman" w:cs="Times New Roman"/>
                <w:sz w:val="24"/>
                <w:szCs w:val="24"/>
              </w:rPr>
              <w:t>Монтаж и интеграци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 локальных подсистем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в САУ происходит на клеммном кроссе с подключенными кабелями сигнальных и интерфейсных линий всех подсистем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оставщик </w:t>
            </w:r>
            <w:r w:rsidRPr="00A1086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A10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к 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САУ полный объем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 кабел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необходимым запасом, включая кабели питания, оптические кабели, кабели дискретных и аналоговых сигналов, интерфейсные кабели. Все кабели должны быть корректно промаркированы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11B2AC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A45DD9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293903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6329A47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E557A0D" w14:textId="37302D0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Кабельные каналы</w:t>
            </w:r>
          </w:p>
        </w:tc>
        <w:tc>
          <w:tcPr>
            <w:tcW w:w="8646" w:type="dxa"/>
          </w:tcPr>
          <w:p w14:paraId="5037F98C" w14:textId="4B7015B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В помещении предусмотреть кабельные каналы необходимых размеров и закладные конструкции в стенах для монтажа кабелей, подключаемых на объекте (кабели САУ, КШПТ, оптические кабели, связь с АИИСКУЭ,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охранно-пожарная сигнализация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br/>
              <w:t>Поставщик должен предоставить всю документацию необходимую для эксплуатации и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, подключения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 к САУ.</w:t>
            </w:r>
          </w:p>
        </w:tc>
        <w:tc>
          <w:tcPr>
            <w:tcW w:w="1984" w:type="dxa"/>
          </w:tcPr>
          <w:p w14:paraId="0E6D4BE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20485F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4272A9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21199FB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84CE488" w14:textId="23E4811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>Дистанционное управление</w:t>
            </w:r>
          </w:p>
        </w:tc>
        <w:tc>
          <w:tcPr>
            <w:tcW w:w="8646" w:type="dxa"/>
          </w:tcPr>
          <w:p w14:paraId="4CF674B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возможность дистанционного включения и выключения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 Инверторов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, регулирования выходящей мощности, соотношения активной и реактивной энергии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АСДУ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>, включения/отключения коммутационных аппаратов.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br/>
              <w:t>Для согласованного управления предусмотреть ключ выбора режима.</w:t>
            </w:r>
          </w:p>
          <w:p w14:paraId="1936B96C" w14:textId="77777777" w:rsidR="009A3245" w:rsidRDefault="002D1803" w:rsidP="009A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редусмотреть возможность дистанционного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оборудованием встроенного РУ.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25F0D7" w14:textId="77777777" w:rsidR="009A3245" w:rsidRDefault="00E01FBB" w:rsidP="009A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Предусмотреть возможность реализации функции ОПРЧ </w:t>
            </w:r>
            <w:r w:rsidR="009A3245">
              <w:rPr>
                <w:rFonts w:ascii="Times New Roman" w:hAnsi="Times New Roman" w:cs="Times New Roman"/>
                <w:sz w:val="24"/>
                <w:szCs w:val="24"/>
              </w:rPr>
              <w:t>по двум вариантам:</w:t>
            </w:r>
          </w:p>
          <w:p w14:paraId="2F440E22" w14:textId="5F4C6E42" w:rsidR="009A3245" w:rsidRDefault="009A3245" w:rsidP="009A324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A3245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инверторе;</w:t>
            </w:r>
          </w:p>
          <w:p w14:paraId="38E83802" w14:textId="187E12E9" w:rsidR="002D1803" w:rsidRPr="009A3245" w:rsidRDefault="009A3245" w:rsidP="009A324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</w:t>
            </w:r>
            <w:r w:rsidR="00E01FBB" w:rsidRPr="009A3245">
              <w:rPr>
                <w:rFonts w:ascii="Times New Roman" w:hAnsi="Times New Roman" w:cs="Times New Roman"/>
                <w:sz w:val="24"/>
                <w:szCs w:val="24"/>
              </w:rPr>
              <w:t xml:space="preserve">контроллера </w:t>
            </w:r>
            <w:r w:rsidRPr="009A3245">
              <w:rPr>
                <w:rFonts w:ascii="Times New Roman" w:hAnsi="Times New Roman" w:cs="Times New Roman"/>
                <w:sz w:val="24"/>
                <w:szCs w:val="24"/>
              </w:rPr>
              <w:t>САУ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командам от сервера АСДУ</w:t>
            </w:r>
            <w:r w:rsidR="00E01FBB" w:rsidRPr="009A32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FB9863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B5E852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B46843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D98F11D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F66C9B7" w14:textId="4240E45F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A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>ТС, ТИ и ТУ</w:t>
            </w:r>
          </w:p>
        </w:tc>
        <w:tc>
          <w:tcPr>
            <w:tcW w:w="8646" w:type="dxa"/>
          </w:tcPr>
          <w:p w14:paraId="286187C3" w14:textId="7CFF89B2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126B21">
              <w:t xml:space="preserve">Перечень сигналов формируется </w:t>
            </w:r>
            <w:r>
              <w:t>Техническим заказчиком на основе списка полного объема доступных для диспетчеризации сигналов ИС (</w:t>
            </w:r>
            <w:r w:rsidR="00153358">
              <w:t>Производитель</w:t>
            </w:r>
            <w:r>
              <w:t xml:space="preserve"> должен предоставить список полного объема возможных сигналов).</w:t>
            </w:r>
            <w:r w:rsidRPr="00126B21">
              <w:br/>
            </w:r>
            <w:r w:rsidRPr="0048217D">
              <w:rPr>
                <w:b/>
              </w:rPr>
              <w:t>Перечень ТС, ТИ и ТУ должен быть согласован с Техническим заказчиком</w:t>
            </w:r>
            <w:r w:rsidRPr="00126B21">
              <w:t xml:space="preserve"> на этапе проектирования и заказа оборудования.</w:t>
            </w:r>
          </w:p>
          <w:p w14:paraId="72526C18" w14:textId="77777777" w:rsidR="009A3245" w:rsidRDefault="009A3245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  <w:p w14:paraId="68C0BC4A" w14:textId="77777777" w:rsidR="009A3245" w:rsidRDefault="002D1803" w:rsidP="009A3245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126B21">
              <w:t>Перечень сигналов должен быть выполнен по форме Технического заказчика и включать в себя информацию, необходимую для формирования полного перечня сигналов АСУТП.</w:t>
            </w:r>
          </w:p>
          <w:p w14:paraId="65096935" w14:textId="0AC954A4" w:rsidR="002D1803" w:rsidRPr="00AF5EAF" w:rsidRDefault="002D1803" w:rsidP="009A3245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126B21">
              <w:t>Перечень сигналов может быть изменен в ходе согласования с Системным оператором.</w:t>
            </w:r>
            <w:r>
              <w:t xml:space="preserve"> Минимальный перечень сигналов для обмена с </w:t>
            </w:r>
            <w:r w:rsidR="00864ADB">
              <w:t>АСДУ СЭС приведён в Приложении 4</w:t>
            </w:r>
            <w:r>
              <w:t>.</w:t>
            </w:r>
          </w:p>
        </w:tc>
        <w:tc>
          <w:tcPr>
            <w:tcW w:w="1984" w:type="dxa"/>
          </w:tcPr>
          <w:p w14:paraId="3515FAB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740C80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91CBD4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B4A28DC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70E70D7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Решаемые контроллерами задачи</w:t>
            </w:r>
          </w:p>
        </w:tc>
        <w:tc>
          <w:tcPr>
            <w:tcW w:w="8646" w:type="dxa"/>
          </w:tcPr>
          <w:p w14:paraId="100BB7AF" w14:textId="16CF948B" w:rsidR="002D1803" w:rsidRPr="00627C55" w:rsidRDefault="002D1803" w:rsidP="002D1803">
            <w:pPr>
              <w:pStyle w:val="af3"/>
              <w:tabs>
                <w:tab w:val="left" w:pos="1701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Контроллеры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должны обеспечивать решение следующих задач:</w:t>
            </w:r>
          </w:p>
          <w:p w14:paraId="2C92644E" w14:textId="39381CEE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контроль состояния энергетического оборудования (инверторное оборудование и коммутационные аппараты </w:t>
            </w:r>
            <w:r>
              <w:rPr>
                <w:rFonts w:eastAsiaTheme="minorHAnsi"/>
              </w:rPr>
              <w:t>10</w:t>
            </w:r>
            <w:r w:rsidRPr="00627C55">
              <w:rPr>
                <w:rFonts w:eastAsiaTheme="minorHAnsi"/>
              </w:rPr>
              <w:t xml:space="preserve"> кВ</w:t>
            </w:r>
            <w:r>
              <w:t xml:space="preserve"> (35 кВ)</w:t>
            </w:r>
            <w:r w:rsidRPr="00627C55">
              <w:rPr>
                <w:rFonts w:eastAsiaTheme="minorHAnsi"/>
              </w:rPr>
              <w:t>);</w:t>
            </w:r>
          </w:p>
          <w:p w14:paraId="071ED2DD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автоматическое регулирование технологических параметров, активной и реактивной мощности и частоты;</w:t>
            </w:r>
          </w:p>
          <w:p w14:paraId="448C298C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автоматическая защита электротехнического оборудования средствами РЗА;</w:t>
            </w:r>
          </w:p>
          <w:p w14:paraId="5022C1B7" w14:textId="6C667304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программную систему блокировки электротехнического оборудования </w:t>
            </w:r>
            <w:r>
              <w:rPr>
                <w:rFonts w:eastAsiaTheme="minorHAnsi"/>
              </w:rPr>
              <w:t>10</w:t>
            </w:r>
            <w:r w:rsidRPr="00627C55">
              <w:rPr>
                <w:rFonts w:eastAsiaTheme="minorHAnsi"/>
              </w:rPr>
              <w:t xml:space="preserve"> кВ</w:t>
            </w:r>
            <w:r>
              <w:t xml:space="preserve"> (35 кВ)</w:t>
            </w:r>
            <w:r w:rsidRPr="00627C55">
              <w:rPr>
                <w:rFonts w:eastAsiaTheme="minorHAnsi"/>
              </w:rPr>
              <w:t>;</w:t>
            </w:r>
          </w:p>
          <w:p w14:paraId="606E6BDC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автоматизированное управление первичным и вторичным оборудованием по заданным алгоритмам (логическое управление), включая синхронизацию с электрической сетью и автоматизированный пуск «после ночного режима»; </w:t>
            </w:r>
          </w:p>
          <w:p w14:paraId="072CC3B9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синхронизацию с электрической сетью и автоматизированный пуск «после ночного режима» средствами контроллеров инверторного оборудования;</w:t>
            </w:r>
          </w:p>
          <w:p w14:paraId="5B5D39CA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Передачу данных на верхний уровень АСУ ТП СЭС для организации отображения и хранения данных, а также данных, необходимых для СОТИ АССО при передаче в АС СО;</w:t>
            </w:r>
          </w:p>
          <w:p w14:paraId="227EF352" w14:textId="2645E2A1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lastRenderedPageBreak/>
              <w:t xml:space="preserve">дистанционное управление коммутационным оборудованием дистанционно с АРМ АСУ ТП СЭС и местного управления с контроллера (установленного в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>);</w:t>
            </w:r>
          </w:p>
          <w:p w14:paraId="7B494AB5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предупредительная и аварийная сигнализация;</w:t>
            </w:r>
          </w:p>
          <w:p w14:paraId="45C3EB41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технический учет электроэнергии (собственных нужд инвертора, суммарная выработка электроэнергии на выходе инверторных установок);</w:t>
            </w:r>
          </w:p>
          <w:p w14:paraId="0824ECDD" w14:textId="76078DD4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Сбор данных от устройств РЗиА, включая осциллограммы</w:t>
            </w:r>
            <w:r w:rsidR="00E01FBB">
              <w:rPr>
                <w:rFonts w:eastAsiaTheme="minorHAnsi"/>
              </w:rPr>
              <w:t xml:space="preserve"> (обеспечить автоматическую передачу файлов осциллограмм на сервер АСДУ)</w:t>
            </w:r>
            <w:r w:rsidRPr="00627C55">
              <w:rPr>
                <w:rFonts w:eastAsiaTheme="minorHAnsi"/>
              </w:rPr>
              <w:t>;</w:t>
            </w:r>
          </w:p>
          <w:p w14:paraId="0B9FA25F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Сбор метеорологических данных – температура окружающей среды, скорость и направление ветра, атмосферное давление и т.д. (при наличии соответствующих датчиков)</w:t>
            </w:r>
          </w:p>
          <w:p w14:paraId="0624BFF3" w14:textId="23C579AB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Сбор аварийно-предупредительной сигнализации от вспомогательных систем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 xml:space="preserve"> (отопление, вентиляция, кондиционирование, охранн</w:t>
            </w:r>
            <w:r>
              <w:rPr>
                <w:rFonts w:eastAsiaTheme="minorHAnsi"/>
              </w:rPr>
              <w:t>о-</w:t>
            </w:r>
            <w:r w:rsidRPr="00627C55">
              <w:rPr>
                <w:rFonts w:eastAsiaTheme="minorHAnsi"/>
              </w:rPr>
              <w:t>пожарная сигнализация и т.д.) и управление данными системами (при наличии возможности в самих вспомогательных системах);</w:t>
            </w:r>
          </w:p>
          <w:p w14:paraId="4AE491E9" w14:textId="1E763110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Сбор данных по учету электроэнергии со счетчиков, установленных в </w:t>
            </w:r>
            <w:r>
              <w:rPr>
                <w:rFonts w:eastAsiaTheme="minorHAnsi"/>
              </w:rPr>
              <w:t>ИС</w:t>
            </w:r>
          </w:p>
          <w:p w14:paraId="3DBE802C" w14:textId="2A2DB5DF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235" w:hanging="235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Самодиагностику и сбор диагностических данных от смежных устройств в </w:t>
            </w:r>
            <w:r>
              <w:rPr>
                <w:rFonts w:eastAsiaTheme="minorHAnsi"/>
              </w:rPr>
              <w:t>ИС</w:t>
            </w:r>
            <w:r w:rsidRPr="00627C55">
              <w:rPr>
                <w:rFonts w:eastAsiaTheme="minorHAnsi"/>
              </w:rPr>
              <w:t>.</w:t>
            </w:r>
          </w:p>
          <w:p w14:paraId="5047DA5F" w14:textId="77777777" w:rsidR="002D1803" w:rsidRPr="00CE4B00" w:rsidRDefault="002D1803" w:rsidP="002D1803">
            <w:pPr>
              <w:pStyle w:val="a3"/>
              <w:ind w:left="0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Перечисленные выше параметры и данные контроля состояния, вместе с исходными данными должны передаваться на верхний уровень АСУ ТП СЭС по цифровой сети для централизованных расчетов, архивации и мониторинга.</w:t>
            </w:r>
          </w:p>
        </w:tc>
        <w:tc>
          <w:tcPr>
            <w:tcW w:w="1984" w:type="dxa"/>
          </w:tcPr>
          <w:p w14:paraId="6F9145C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32FBAC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3A41C3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E954E76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0EFFBA0" w14:textId="31573E9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>Размещение оборудования САУ</w:t>
            </w:r>
          </w:p>
        </w:tc>
        <w:tc>
          <w:tcPr>
            <w:tcW w:w="8646" w:type="dxa"/>
          </w:tcPr>
          <w:p w14:paraId="46DD6445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2F3AC6">
              <w:rPr>
                <w:u w:val="single"/>
              </w:rPr>
              <w:t>Поставщик</w:t>
            </w:r>
            <w:r>
              <w:t xml:space="preserve"> должен п</w:t>
            </w:r>
            <w:r w:rsidRPr="00126B21">
              <w:t xml:space="preserve">редусмотреть 19-ти дюймовый шкаф для </w:t>
            </w:r>
            <w:r>
              <w:t xml:space="preserve">установки </w:t>
            </w:r>
            <w:r w:rsidRPr="00126B21">
              <w:t>оборудования САУ.</w:t>
            </w:r>
            <w:r>
              <w:t xml:space="preserve"> </w:t>
            </w:r>
          </w:p>
          <w:p w14:paraId="138664D1" w14:textId="6D4A7B5F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2F3AC6">
              <w:rPr>
                <w:b/>
              </w:rPr>
              <w:t>Технические решения по шкафу САУ согласовать с Техническим заказчиком</w:t>
            </w:r>
            <w:r>
              <w:t>.</w:t>
            </w:r>
          </w:p>
          <w:p w14:paraId="3032EE7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Высоту шкафа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САУ 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возможного размещения в шкафу САУ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(например, в шкаф САУ допускается установка ИБП)</w:t>
            </w: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6C8DE89" w14:textId="4A0EE4D0" w:rsidR="002D1803" w:rsidRPr="00017DC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4029">
              <w:rPr>
                <w:rFonts w:ascii="Times New Roman" w:hAnsi="Times New Roman" w:cs="Times New Roman"/>
                <w:sz w:val="24"/>
                <w:szCs w:val="24"/>
              </w:rPr>
              <w:t xml:space="preserve">е допускается установка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шкафа САУ </w:t>
            </w:r>
            <w:r w:rsidRPr="00F14029">
              <w:rPr>
                <w:rFonts w:ascii="Times New Roman" w:hAnsi="Times New Roman" w:cs="Times New Roman"/>
                <w:sz w:val="24"/>
                <w:szCs w:val="24"/>
              </w:rPr>
              <w:t xml:space="preserve">в помещении с Инверторами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  <w:r w:rsidRPr="00F14029">
              <w:rPr>
                <w:rFonts w:ascii="Times New Roman" w:hAnsi="Times New Roman" w:cs="Times New Roman"/>
                <w:sz w:val="24"/>
                <w:szCs w:val="24"/>
              </w:rPr>
              <w:t xml:space="preserve"> силовым трансформатором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230E182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EC200C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E069A6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309947B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1921AC2" w14:textId="6E55FBA0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Температурный диапазон для шкафа САУ</w:t>
            </w:r>
          </w:p>
        </w:tc>
        <w:tc>
          <w:tcPr>
            <w:tcW w:w="8646" w:type="dxa"/>
          </w:tcPr>
          <w:p w14:paraId="3FD21BCB" w14:textId="77777777" w:rsidR="002D1803" w:rsidRDefault="002D1803" w:rsidP="002D1803">
            <w:pPr>
              <w:pStyle w:val="af3"/>
              <w:tabs>
                <w:tab w:val="left" w:pos="1701"/>
              </w:tabs>
              <w:contextualSpacing/>
              <w:jc w:val="both"/>
            </w:pPr>
            <w:r>
              <w:t>В шкафу САУ Поставщик должен обеспечить непрерывный температурный режим от +10 до +35°С.</w:t>
            </w:r>
          </w:p>
          <w:p w14:paraId="6D1969DA" w14:textId="55C56E3B" w:rsidR="002D1803" w:rsidRPr="007B34CD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4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Обязательное применение кондиционеров</w:t>
            </w:r>
            <w:r w:rsidR="00381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15FA"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3815FA">
              <w:rPr>
                <w:rFonts w:ascii="Times New Roman" w:hAnsi="Times New Roman" w:cs="Times New Roman"/>
                <w:b/>
                <w:sz w:val="24"/>
                <w:szCs w:val="24"/>
              </w:rPr>
              <w:t>из расчёта окружающего воздуха не ниже +50</w:t>
            </w:r>
            <w:r w:rsidR="003815FA" w:rsidRPr="00FE5A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О</w:t>
            </w:r>
            <w:r w:rsidR="003815F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3815FA"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7B34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</w:tcPr>
          <w:p w14:paraId="02FEC72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32C1AA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0F500B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157442E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BDF752C" w14:textId="7AD475F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>Питание оборудования САУ</w:t>
            </w:r>
          </w:p>
        </w:tc>
        <w:tc>
          <w:tcPr>
            <w:tcW w:w="8646" w:type="dxa"/>
          </w:tcPr>
          <w:p w14:paraId="43BFAC26" w14:textId="7B107F7E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В объем поставки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должен входить ИБП для питания локальных подсистем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>, оборудования САУ и каналообразующего оборудования.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пропадания основного питания САУ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 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связи должно работать от ИБП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26B21">
              <w:rPr>
                <w:rFonts w:ascii="Times New Roman" w:hAnsi="Times New Roman" w:cs="Times New Roman"/>
                <w:sz w:val="24"/>
                <w:szCs w:val="24"/>
              </w:rPr>
              <w:t xml:space="preserve"> часов.</w:t>
            </w:r>
          </w:p>
          <w:p w14:paraId="2B3C1907" w14:textId="3FA4DAAC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26">
              <w:rPr>
                <w:rFonts w:ascii="Times New Roman" w:hAnsi="Times New Roman" w:cs="Times New Roman"/>
                <w:sz w:val="24"/>
                <w:szCs w:val="24"/>
              </w:rPr>
              <w:t>Предусмотреть необходимые автоматические выключатели для защиты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оборудоваиня САУ ИС</w:t>
            </w:r>
            <w:r w:rsidRPr="00C80A2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69EF85E" w14:textId="3B98F89C" w:rsidR="002D1803" w:rsidRPr="007E5861" w:rsidRDefault="002D1803" w:rsidP="002D1803">
            <w:pPr>
              <w:pStyle w:val="af3"/>
              <w:tabs>
                <w:tab w:val="left" w:pos="1701"/>
              </w:tabs>
              <w:contextualSpacing/>
              <w:jc w:val="both"/>
              <w:rPr>
                <w:color w:val="000000" w:themeColor="text1"/>
              </w:rPr>
            </w:pPr>
            <w:r w:rsidRPr="00C80A26">
              <w:t>Кабели питания должны быть заведены в шкаф САУ с необходимым запасом.</w:t>
            </w:r>
          </w:p>
        </w:tc>
        <w:tc>
          <w:tcPr>
            <w:tcW w:w="1984" w:type="dxa"/>
          </w:tcPr>
          <w:p w14:paraId="2BAB10C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CAE977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366016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9DA7E9B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E37F558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датчикам </w:t>
            </w:r>
          </w:p>
        </w:tc>
        <w:tc>
          <w:tcPr>
            <w:tcW w:w="8646" w:type="dxa"/>
          </w:tcPr>
          <w:p w14:paraId="43CC2688" w14:textId="77777777" w:rsidR="002D1803" w:rsidRDefault="002D1803" w:rsidP="002D1803">
            <w:pPr>
              <w:pStyle w:val="af3"/>
              <w:tabs>
                <w:tab w:val="left" w:pos="1701"/>
              </w:tabs>
              <w:contextualSpacing/>
              <w:jc w:val="both"/>
              <w:rPr>
                <w:color w:val="000000" w:themeColor="text1"/>
              </w:rPr>
            </w:pPr>
            <w:r w:rsidRPr="007E5861">
              <w:rPr>
                <w:color w:val="000000" w:themeColor="text1"/>
              </w:rPr>
              <w:t>Все дискретные датчики должны иметь выходы «сухой контакт», все аналоговые датчики цифровой выход, либо, при его отсутствии - унифицированный выход 4-20 мА.</w:t>
            </w:r>
            <w:r>
              <w:rPr>
                <w:color w:val="000000" w:themeColor="text1"/>
              </w:rPr>
              <w:t xml:space="preserve"> </w:t>
            </w:r>
            <w:r w:rsidRPr="007E5861">
              <w:rPr>
                <w:color w:val="000000" w:themeColor="text1"/>
              </w:rPr>
              <w:t xml:space="preserve">Все датчики и цепи их питания должны иметь доступ для их контроля и ремонта. </w:t>
            </w:r>
          </w:p>
          <w:p w14:paraId="09EF0919" w14:textId="77777777" w:rsidR="002D1803" w:rsidRPr="00627C55" w:rsidRDefault="002D1803" w:rsidP="002D1803">
            <w:pPr>
              <w:pStyle w:val="af3"/>
              <w:tabs>
                <w:tab w:val="left" w:pos="1701"/>
              </w:tabs>
              <w:contextualSpacing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27C55">
              <w:rPr>
                <w:color w:val="000000" w:themeColor="text1"/>
              </w:rPr>
              <w:t xml:space="preserve">Тип всех устанавливаемых датчиков системы мониторинга согласовывается с </w:t>
            </w:r>
            <w:r>
              <w:rPr>
                <w:color w:val="000000" w:themeColor="text1"/>
              </w:rPr>
              <w:t>Техническим з</w:t>
            </w:r>
            <w:r w:rsidRPr="00627C55">
              <w:rPr>
                <w:color w:val="000000" w:themeColor="text1"/>
              </w:rPr>
              <w:t>аказчиком</w:t>
            </w:r>
          </w:p>
        </w:tc>
        <w:tc>
          <w:tcPr>
            <w:tcW w:w="1984" w:type="dxa"/>
          </w:tcPr>
          <w:p w14:paraId="323CC7D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0CA7E8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DC9F13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B518566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1774284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Функциональные требования к САУ</w:t>
            </w:r>
          </w:p>
        </w:tc>
        <w:tc>
          <w:tcPr>
            <w:tcW w:w="8646" w:type="dxa"/>
          </w:tcPr>
          <w:p w14:paraId="1B496B61" w14:textId="63779376" w:rsidR="002D1803" w:rsidRPr="00B02A27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b/>
                <w:color w:val="000000" w:themeColor="text1"/>
              </w:rPr>
            </w:pPr>
            <w:r w:rsidRPr="00B02A27">
              <w:rPr>
                <w:b/>
                <w:color w:val="000000" w:themeColor="text1"/>
              </w:rPr>
              <w:t>ИС должна позволять реализовать следующий функционал:</w:t>
            </w:r>
          </w:p>
          <w:p w14:paraId="0EC706BB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стабилизацию заданных режимов технологического процесса путем контроля значений технологических параметров и выдачи управляющих воздействий на исполнительные механизмы, как в автоматическом режиме, так и в результате действий оператора;</w:t>
            </w:r>
          </w:p>
          <w:p w14:paraId="0459F174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диагностику, мониторинг, измерения и контроль состояния входных цепей, включая для каждой цепи – контроль тока, контроль изоляции, контроль реверса тока и контроль состояния защитных устройств (предохранители/автоматические выключатели);</w:t>
            </w:r>
          </w:p>
          <w:p w14:paraId="0990A77E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автоматическое и дистанционное управление коммутационными аппаратами РУ 35 кВ</w:t>
            </w:r>
            <w:r>
              <w:t xml:space="preserve"> (10 кВ)</w:t>
            </w:r>
            <w:r w:rsidRPr="00627C55">
              <w:rPr>
                <w:color w:val="000000" w:themeColor="text1"/>
              </w:rPr>
              <w:t>, включая алгоритмы логической оперативной блокировки (ОБР);</w:t>
            </w:r>
          </w:p>
          <w:p w14:paraId="0D7630AB" w14:textId="3033524B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 xml:space="preserve">ограничения мощности СЭС (в составе соответствии с алгоритмами группового управления мощностью </w:t>
            </w:r>
            <w:r>
              <w:rPr>
                <w:color w:val="000000" w:themeColor="text1"/>
              </w:rPr>
              <w:t>ИС</w:t>
            </w:r>
            <w:r w:rsidRPr="00627C55">
              <w:rPr>
                <w:color w:val="000000" w:themeColor="text1"/>
              </w:rPr>
              <w:t xml:space="preserve"> реализуемого с единой SCADA системы СЭС) и/или каждой </w:t>
            </w:r>
            <w:r>
              <w:rPr>
                <w:color w:val="000000" w:themeColor="text1"/>
              </w:rPr>
              <w:t>ИС</w:t>
            </w:r>
            <w:r w:rsidRPr="00627C55">
              <w:rPr>
                <w:color w:val="000000" w:themeColor="text1"/>
              </w:rPr>
              <w:t xml:space="preserve"> до минимальных значений (~0 МВт), плавно и дискретно (с шагом не менее 25%) в пределах, задаваемых с АРМ, по каналам противоаварийной автоматики и телеуправления, с автоматическим поддержанием заданного уровня ограничения;</w:t>
            </w:r>
          </w:p>
          <w:p w14:paraId="0A35C3D3" w14:textId="6DE1726D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B02A27">
              <w:rPr>
                <w:b/>
                <w:color w:val="000000" w:themeColor="text1"/>
              </w:rPr>
              <w:lastRenderedPageBreak/>
              <w:t>возможность участия СЭС в общем первичном регулировании частоты (ОПРЧ)</w:t>
            </w:r>
            <w:r w:rsidRPr="00627C55">
              <w:rPr>
                <w:color w:val="000000" w:themeColor="text1"/>
              </w:rPr>
              <w:t xml:space="preserve"> и полноценной интеграции СЭС в Единую энергосистему РФ.</w:t>
            </w:r>
            <w:r w:rsidR="00E01FBB">
              <w:rPr>
                <w:color w:val="000000" w:themeColor="text1"/>
              </w:rPr>
              <w:t xml:space="preserve"> Способ реализации функции ОПРЧ посредством контроллеров инверторов или через контроллер верхнего уровня определяется Техническим Заказчиком.</w:t>
            </w:r>
          </w:p>
          <w:p w14:paraId="4BA635DE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снятие ограничений мощности полностью или до требуемого уровня;</w:t>
            </w:r>
          </w:p>
          <w:p w14:paraId="426D52AD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определение аварийных ситуаций на технологических узлах, путем опроса подключенных к Системе датчиков в автоматическом режиме, анализа измеренных показаний и переключения технологических узлов в безопасное состояние путем выдачи управляющих воздействий на исполнительные механизмы в автоматическом режиме, или по инициативе оперативного персонала;</w:t>
            </w:r>
          </w:p>
          <w:p w14:paraId="77098632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обеспечения контроля параметров и диагностики состояния оборудования СЭС, включая контроль качества электрической энергии.</w:t>
            </w:r>
          </w:p>
          <w:p w14:paraId="436E13B7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выполнения функции технического учета электроэнергии;</w:t>
            </w:r>
          </w:p>
          <w:p w14:paraId="70F72E84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возможность выдачи/потребления реактивной мощности при отсутствии выдачи активной мощности.</w:t>
            </w:r>
          </w:p>
        </w:tc>
        <w:tc>
          <w:tcPr>
            <w:tcW w:w="1984" w:type="dxa"/>
          </w:tcPr>
          <w:p w14:paraId="55C0726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2F14AA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DFF3AB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557CB93" w14:textId="77777777" w:rsidR="002D1803" w:rsidRPr="00BB7DE6" w:rsidRDefault="002D1803" w:rsidP="002D1803">
            <w:pPr>
              <w:pStyle w:val="-3111"/>
              <w:numPr>
                <w:ilvl w:val="0"/>
                <w:numId w:val="0"/>
              </w:numPr>
            </w:pPr>
          </w:p>
        </w:tc>
        <w:tc>
          <w:tcPr>
            <w:tcW w:w="2126" w:type="dxa"/>
          </w:tcPr>
          <w:p w14:paraId="3429889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5188815" w14:textId="3D054AC8" w:rsidR="002D1803" w:rsidRPr="00627C55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 xml:space="preserve">Предусмотреть защиту технических средств </w:t>
            </w:r>
            <w:r>
              <w:t xml:space="preserve">ИС </w:t>
            </w:r>
            <w:r w:rsidRPr="00627C55">
              <w:rPr>
                <w:color w:val="000000" w:themeColor="text1"/>
              </w:rPr>
              <w:t>от внешних электрических и магнитных полей, а также помех по цепям питания. Для этих целей в Системе применить специальные аппаратные и схемные решения:</w:t>
            </w:r>
          </w:p>
          <w:p w14:paraId="79297387" w14:textId="4D283526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 xml:space="preserve">гальваническая развязка технических средств </w:t>
            </w:r>
            <w:r w:rsidRPr="00FE5A1F">
              <w:rPr>
                <w:color w:val="000000" w:themeColor="text1"/>
              </w:rPr>
              <w:t xml:space="preserve">ИС </w:t>
            </w:r>
            <w:r w:rsidRPr="00627C55">
              <w:rPr>
                <w:color w:val="000000" w:themeColor="text1"/>
              </w:rPr>
              <w:t>от технологического оборудования;</w:t>
            </w:r>
          </w:p>
          <w:p w14:paraId="46420372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информация от двухпозиционных датчиков проходит через узлы защиты от “дребезга” контактов и узлы защиты от перенапряжений;</w:t>
            </w:r>
          </w:p>
          <w:p w14:paraId="6D8AFA90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применение экранированных витых пар для передачи цифровых сигналов на коротких участках и оптического кабеля на участках с возможными электромагнитными помехами;</w:t>
            </w:r>
          </w:p>
          <w:p w14:paraId="07BB5177" w14:textId="77777777" w:rsidR="002D1803" w:rsidRPr="00627C55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627C55">
              <w:rPr>
                <w:color w:val="000000" w:themeColor="text1"/>
              </w:rPr>
              <w:t>фильтрация помех по цепям питания;</w:t>
            </w:r>
          </w:p>
          <w:p w14:paraId="4D3B343D" w14:textId="0C211B1C" w:rsidR="003815FA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3815FA">
              <w:rPr>
                <w:color w:val="000000" w:themeColor="text1"/>
              </w:rPr>
              <w:t>гальваническая развязка между территориально-распределёнными техническими средствами;</w:t>
            </w:r>
          </w:p>
          <w:p w14:paraId="3868E510" w14:textId="1A0E4521" w:rsidR="002D1803" w:rsidRPr="003815FA" w:rsidRDefault="002D1803" w:rsidP="009A3245">
            <w:pPr>
              <w:pStyle w:val="af3"/>
              <w:numPr>
                <w:ilvl w:val="0"/>
                <w:numId w:val="9"/>
              </w:numPr>
              <w:tabs>
                <w:tab w:val="left" w:pos="709"/>
              </w:tabs>
              <w:ind w:left="235" w:hanging="235"/>
              <w:contextualSpacing/>
              <w:jc w:val="both"/>
              <w:rPr>
                <w:color w:val="000000" w:themeColor="text1"/>
              </w:rPr>
            </w:pPr>
            <w:r w:rsidRPr="003815FA">
              <w:rPr>
                <w:color w:val="000000" w:themeColor="text1"/>
              </w:rPr>
              <w:t>применение микропроцессорной элементной базы с повышенной помехозащищенностью.</w:t>
            </w:r>
          </w:p>
        </w:tc>
        <w:tc>
          <w:tcPr>
            <w:tcW w:w="1984" w:type="dxa"/>
          </w:tcPr>
          <w:p w14:paraId="2B286E1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914CCB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F9A473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7369655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431F0D4" w14:textId="4AD67A9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измерительным преобразователям и датчикам</w:t>
            </w:r>
            <w:r w:rsidDel="001F4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232E5D21" w14:textId="77777777" w:rsidR="002D1803" w:rsidRPr="00627C55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Система измерений должна строиться на базе электронных датчиков, а также показаний приборов метеостанций, таких как: наружная температура, уровень солнечной инсоляции в конкретном месте, измеренных пиргелиометром или другими средствами.</w:t>
            </w:r>
          </w:p>
          <w:p w14:paraId="44B7725C" w14:textId="77777777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Измерительные преобразователи в соответствии с Приложением №9 к Договору о присоединении к торговой системе оптового рынка «Регламент оперативно-диспетчерского управления электроэнергетическим режимом объектов управления ЕЭС России» (Приложение №3 «Требования к участникам балансирующего рынка в части обмена технологической информацией с автоматизированной системой Системного оператора») на электростанции необходимо обеспечить установку многофункциональных измерительных преобразователей с классом точности не хуже 0,5S (допускается не хуже 0,5), подключаемых к кернам измерительных трансформаторов класса точности не хуже 0,5S (допускается не хуже 0,5) для передачи телеметрической информации с генерирующего оборудования в ДЦ АО «СО ЕЭС».</w:t>
            </w:r>
          </w:p>
          <w:p w14:paraId="2AF0C677" w14:textId="74190067" w:rsidR="002D1803" w:rsidRPr="00627C55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27C55">
              <w:t>Средства измерений должны иметь цифровой выходной сигнал, или стандартные сигналы диапазона 4-20 мА при отсутствии цифровых сигналов. Электропитание датчиков должно выполняться от контроллеров, или использоваться энергия измеряемых параметров (датчики измерения электрических параметров).</w:t>
            </w:r>
            <w:r w:rsidRPr="00126B21" w:rsidDel="001052B3">
              <w:t xml:space="preserve"> </w:t>
            </w:r>
          </w:p>
        </w:tc>
        <w:tc>
          <w:tcPr>
            <w:tcW w:w="1984" w:type="dxa"/>
          </w:tcPr>
          <w:p w14:paraId="71FA87B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335521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36FB68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CABF308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B976E1E" w14:textId="7E316846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метрологическому обеспечению</w:t>
            </w:r>
            <w:r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2DD952C1" w14:textId="77777777" w:rsidR="002D1803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</w:pPr>
            <w:r w:rsidRPr="00627C55">
              <w:rPr>
                <w:rFonts w:eastAsiaTheme="minorHAnsi"/>
              </w:rPr>
              <w:t xml:space="preserve">Метрологическое Обеспечение измерительных систем должно удовлетворять требованиям Закона Российской Федерации «Об обеспечении единства измерений», ГОСТов и Правил по метрологии. </w:t>
            </w:r>
          </w:p>
          <w:p w14:paraId="1B33A778" w14:textId="1DF9B071" w:rsidR="002D1803" w:rsidRPr="00126B21" w:rsidRDefault="002D1803" w:rsidP="009A3245">
            <w:pPr>
              <w:pStyle w:val="af3"/>
              <w:numPr>
                <w:ilvl w:val="0"/>
                <w:numId w:val="10"/>
              </w:numPr>
              <w:tabs>
                <w:tab w:val="left" w:pos="709"/>
              </w:tabs>
              <w:ind w:left="0" w:firstLine="426"/>
              <w:contextualSpacing/>
              <w:jc w:val="both"/>
            </w:pPr>
            <w:r w:rsidRPr="00627C55">
              <w:rPr>
                <w:rFonts w:eastAsiaTheme="minorHAnsi"/>
              </w:rPr>
              <w:t>Метрологическое обеспечение измерительных систем должны соответствовать ГОСТ Р 8.596-2002. ГСИ. "Метрологическое Обеспечение измерительных систем. Основные положения".</w:t>
            </w:r>
            <w:r w:rsidRPr="002679A6" w:rsidDel="009C1F08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27AC629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4FE77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50EEEB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FBAC511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B26FD75" w14:textId="0EF299F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и сведения</w:t>
            </w:r>
            <w:r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573407A5" w14:textId="77777777" w:rsidR="002D1803" w:rsidRPr="00627C55" w:rsidRDefault="002D1803" w:rsidP="002D1803">
            <w:pPr>
              <w:pStyle w:val="af3"/>
              <w:tabs>
                <w:tab w:val="left" w:pos="1560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Должны быть предоставлены следующие сведения и документы:</w:t>
            </w:r>
          </w:p>
          <w:p w14:paraId="021627ED" w14:textId="77777777" w:rsidR="002D1803" w:rsidRPr="00627C55" w:rsidRDefault="002D1803" w:rsidP="009A3245">
            <w:pPr>
              <w:pStyle w:val="af3"/>
              <w:numPr>
                <w:ilvl w:val="0"/>
                <w:numId w:val="11"/>
              </w:numPr>
              <w:tabs>
                <w:tab w:val="left" w:pos="709"/>
              </w:tabs>
              <w:ind w:left="0" w:firstLine="284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 xml:space="preserve">назначение </w:t>
            </w:r>
            <w:r>
              <w:rPr>
                <w:rFonts w:eastAsiaTheme="minorHAnsi"/>
              </w:rPr>
              <w:t>измерительной системы</w:t>
            </w:r>
            <w:r w:rsidRPr="00627C55">
              <w:rPr>
                <w:rFonts w:eastAsiaTheme="minorHAnsi"/>
              </w:rPr>
              <w:t>;</w:t>
            </w:r>
          </w:p>
          <w:p w14:paraId="2706608D" w14:textId="77777777" w:rsidR="002D1803" w:rsidRPr="00627C55" w:rsidRDefault="002D1803" w:rsidP="009A3245">
            <w:pPr>
              <w:pStyle w:val="af3"/>
              <w:numPr>
                <w:ilvl w:val="0"/>
                <w:numId w:val="11"/>
              </w:numPr>
              <w:tabs>
                <w:tab w:val="left" w:pos="709"/>
              </w:tabs>
              <w:ind w:left="0" w:firstLine="284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сведения об измеряемых величинах и их характеристиках;</w:t>
            </w:r>
          </w:p>
          <w:p w14:paraId="3AB2D692" w14:textId="77777777" w:rsidR="002D1803" w:rsidRPr="00627C55" w:rsidRDefault="002D1803" w:rsidP="009A3245">
            <w:pPr>
              <w:pStyle w:val="af3"/>
              <w:numPr>
                <w:ilvl w:val="0"/>
                <w:numId w:val="11"/>
              </w:numPr>
              <w:tabs>
                <w:tab w:val="left" w:pos="709"/>
              </w:tabs>
              <w:ind w:left="0" w:firstLine="284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перечни измерительных каналов и нормы их погрешностей;</w:t>
            </w:r>
          </w:p>
          <w:p w14:paraId="79DE653E" w14:textId="77777777" w:rsidR="002D1803" w:rsidRPr="00627C55" w:rsidRDefault="002D1803" w:rsidP="009A3245">
            <w:pPr>
              <w:pStyle w:val="af3"/>
              <w:numPr>
                <w:ilvl w:val="0"/>
                <w:numId w:val="11"/>
              </w:numPr>
              <w:tabs>
                <w:tab w:val="left" w:pos="709"/>
              </w:tabs>
              <w:ind w:left="0" w:firstLine="284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условия измерений;</w:t>
            </w:r>
          </w:p>
          <w:p w14:paraId="31D65B01" w14:textId="0637E5E1" w:rsidR="002D1803" w:rsidRPr="00627C55" w:rsidRDefault="002D1803" w:rsidP="009A3245">
            <w:pPr>
              <w:pStyle w:val="af3"/>
              <w:numPr>
                <w:ilvl w:val="0"/>
                <w:numId w:val="11"/>
              </w:numPr>
              <w:tabs>
                <w:tab w:val="left" w:pos="709"/>
              </w:tabs>
              <w:ind w:left="0" w:firstLine="284"/>
              <w:contextualSpacing/>
              <w:jc w:val="both"/>
              <w:rPr>
                <w:color w:val="000000" w:themeColor="text1"/>
              </w:rPr>
            </w:pPr>
            <w:r w:rsidRPr="003302C9">
              <w:rPr>
                <w:rFonts w:eastAsiaTheme="minorHAnsi"/>
              </w:rPr>
              <w:t>условия метрологического обслуживания.</w:t>
            </w:r>
            <w:r w:rsidRPr="00627C55" w:rsidDel="009C1F08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14:paraId="076E059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DA201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DB74E0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8E80DA9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960F4EC" w14:textId="01097F5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Контролируемые параметры</w:t>
            </w:r>
          </w:p>
        </w:tc>
        <w:tc>
          <w:tcPr>
            <w:tcW w:w="8646" w:type="dxa"/>
          </w:tcPr>
          <w:p w14:paraId="2E90ED28" w14:textId="77777777" w:rsidR="002D1803" w:rsidRPr="00627C55" w:rsidRDefault="002D1803" w:rsidP="002D1803">
            <w:pPr>
              <w:rPr>
                <w:rFonts w:ascii="Times New Roman" w:hAnsi="Times New Roman" w:cs="Times New Roman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На технологическом оборудовании должен быть предусмотрен включая, но не ограничиваясь, следующий контроль параметров:</w:t>
            </w:r>
          </w:p>
          <w:p w14:paraId="08E6F56C" w14:textId="6A82290F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вырабатываемая электрическая мощность (активная, реактивная, полная) каждого инвертора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(текущая), МВт;</w:t>
            </w:r>
          </w:p>
          <w:p w14:paraId="1F61D434" w14:textId="6344F7BB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график выработки электрической мощности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(сутки, неделя, месяц, год), МВт*час;</w:t>
            </w:r>
          </w:p>
          <w:p w14:paraId="07168990" w14:textId="1FC971F4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текущее значение тока по каждой группе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М, (А); </w:t>
            </w:r>
          </w:p>
          <w:p w14:paraId="06A81569" w14:textId="3783BC30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величину солнечной инсоляции на 1 м2 плоскости параллельной поверхности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М, Дж/м2 (минимум 3 точки на СЭС);</w:t>
            </w:r>
          </w:p>
          <w:p w14:paraId="794A042E" w14:textId="495F0B4C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электрические нужды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, кВт;</w:t>
            </w:r>
          </w:p>
          <w:p w14:paraId="278F4AE7" w14:textId="3855DAFC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электрические нужды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, %;</w:t>
            </w:r>
          </w:p>
          <w:p w14:paraId="3F3952DD" w14:textId="6744C87F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вырабатываемая электрическая энергия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, кВт ч;</w:t>
            </w:r>
          </w:p>
          <w:p w14:paraId="152CC50D" w14:textId="79884363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эффективность групп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 фактическая в сравнении с паспортными значениями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М, %;</w:t>
            </w:r>
          </w:p>
          <w:p w14:paraId="71903240" w14:textId="25B85A83" w:rsidR="002D1803" w:rsidRPr="00627C55" w:rsidRDefault="002D1803" w:rsidP="009A324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сигнализация об отклонении параметров группы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 от нормального режима.</w:t>
            </w:r>
          </w:p>
          <w:p w14:paraId="67A0C41E" w14:textId="3675F546" w:rsidR="002D1803" w:rsidRPr="00B02A27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параметров и событий, требуемых для контроля технологического оборудования, фиксируются в буфере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и передаются в АСУ ТП верхнего уровня управления с метками астрономического времени для мониторинга, расчетов и регистрации в архиве АСУ ТП. Погрешность привязки системного времени SCADA системы к внутренним часам контроллеров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и астрономическому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не более ±0,5 мс. </w:t>
            </w:r>
          </w:p>
        </w:tc>
        <w:tc>
          <w:tcPr>
            <w:tcW w:w="1984" w:type="dxa"/>
          </w:tcPr>
          <w:p w14:paraId="1D90B08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2D2028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CA7A90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BF158BA" w14:textId="77777777" w:rsidR="002D1803" w:rsidRPr="00BB7DE6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4E5B036" w14:textId="39E5897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Нижний уровень </w:t>
            </w:r>
            <w:r w:rsidRPr="00E939B0">
              <w:rPr>
                <w:rFonts w:ascii="Times New Roman" w:hAnsi="Times New Roman" w:cs="Times New Roman"/>
                <w:b/>
                <w:sz w:val="24"/>
                <w:szCs w:val="24"/>
              </w:rPr>
              <w:t>АИИСКУЭ</w:t>
            </w:r>
          </w:p>
        </w:tc>
        <w:tc>
          <w:tcPr>
            <w:tcW w:w="8646" w:type="dxa"/>
          </w:tcPr>
          <w:p w14:paraId="6209B768" w14:textId="52C8603A" w:rsidR="002D1803" w:rsidRPr="00126B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t> </w:t>
            </w:r>
          </w:p>
        </w:tc>
        <w:tc>
          <w:tcPr>
            <w:tcW w:w="1984" w:type="dxa"/>
          </w:tcPr>
          <w:p w14:paraId="29CDEE8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C4420B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56977C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B32BBB9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458A32B" w14:textId="77105421" w:rsidR="002D1803" w:rsidRPr="00E939B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Состав оборудования</w:t>
            </w:r>
          </w:p>
        </w:tc>
        <w:tc>
          <w:tcPr>
            <w:tcW w:w="8646" w:type="dxa"/>
          </w:tcPr>
          <w:p w14:paraId="7CDDB72A" w14:textId="0A148F28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Поставщик должен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реализовать</w:t>
            </w:r>
            <w:r w:rsidRPr="00F75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коммерческий учёт электрической энергии между инверторами и </w:t>
            </w:r>
            <w:r w:rsidR="003815FA">
              <w:rPr>
                <w:rFonts w:ascii="Times New Roman" w:hAnsi="Times New Roman" w:cs="Times New Roman"/>
                <w:b/>
                <w:sz w:val="24"/>
                <w:szCs w:val="24"/>
              </w:rPr>
              <w:t>силовым трансформатором</w:t>
            </w:r>
            <w:r w:rsidRPr="00F7550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7550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 должны быть снабжены оборудованием нижнего уровня АИИСКУЭ в виде информационно-измерительных комплексов, отвечающих требованиям ОРЭМ. </w:t>
            </w:r>
          </w:p>
          <w:p w14:paraId="37EA56D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объём </w:t>
            </w:r>
            <w:r w:rsidRPr="008D6F89"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Поставщика 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входит нижний уровень АИИСКУЭ в следующем составе:  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br/>
              <w:t>- измерительные трансформаторы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D5143F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- измерительные трансформаторы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CB6071" w14:textId="6B11E731" w:rsidR="00E01FBB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вторичные измерительные цепи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br/>
              <w:t>- испытательные клеммные коробки для каждого счётчика, промежуточные клеммы , аппараты защиты цепей напряжения;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br/>
              <w:t>- оборудование питания (автоматические выключатели, линии питания, в том числе резервного питания счетчиков, блоки питания, клеммники</w:t>
            </w:r>
            <w:r w:rsidR="00E01FBB" w:rsidRPr="00E939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br/>
              <w:t>- разветвители интерфе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са RS-485</w:t>
            </w:r>
            <w:r w:rsidR="00E01F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786D80" w14:textId="00AD1643" w:rsidR="002D1803" w:rsidRDefault="00E01FBB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C1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преобразователи интерфей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  <w:r w:rsidRPr="00FD1C16">
              <w:rPr>
                <w:rFonts w:ascii="Times New Roman" w:hAnsi="Times New Roman" w:cs="Times New Roman"/>
                <w:sz w:val="24"/>
                <w:szCs w:val="24"/>
              </w:rPr>
              <w:t>-485/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Ethernet</w:t>
            </w:r>
            <w:r w:rsidRPr="00FD1C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MOXA</w:t>
            </w:r>
            <w:r w:rsidRPr="00FD1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Nport</w:t>
            </w:r>
            <w:r w:rsidRPr="00FD1C1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2D1803" w:rsidRPr="00E939B0">
              <w:rPr>
                <w:rFonts w:ascii="Times New Roman" w:hAnsi="Times New Roman" w:cs="Times New Roman"/>
                <w:sz w:val="24"/>
                <w:szCs w:val="24"/>
              </w:rPr>
              <w:br/>
              <w:t>- преобразователи интерфейсов Ethernet/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Оптическо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803" w:rsidRPr="00E939B0">
              <w:rPr>
                <w:rFonts w:ascii="Times New Roman" w:hAnsi="Times New Roman" w:cs="Times New Roman"/>
                <w:sz w:val="24"/>
                <w:szCs w:val="24"/>
              </w:rPr>
              <w:t>волокно для организации оптического кольца АИИСКУЭ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4A7DF0" w14:textId="77777777" w:rsidR="00E01FBB" w:rsidRDefault="002D1803" w:rsidP="00E01FBB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E939B0">
              <w:t xml:space="preserve">Для передачи данных АИИСКУЭ </w:t>
            </w:r>
            <w:r w:rsidRPr="008D6F89">
              <w:t>Поставщик</w:t>
            </w:r>
            <w:r w:rsidRPr="00107DE7">
              <w:rPr>
                <w:color w:val="FF0000"/>
              </w:rPr>
              <w:t xml:space="preserve"> </w:t>
            </w:r>
            <w:r w:rsidRPr="00E939B0">
              <w:t xml:space="preserve">должен обеспечить монтажную готовность и обвязку приборов учета. </w:t>
            </w:r>
          </w:p>
          <w:p w14:paraId="3B65D12C" w14:textId="5B3953A3" w:rsidR="00E01FBB" w:rsidRDefault="00E01FBB" w:rsidP="00E01FBB">
            <w:pPr>
              <w:pStyle w:val="af3"/>
              <w:tabs>
                <w:tab w:val="left" w:pos="851"/>
              </w:tabs>
              <w:contextualSpacing/>
              <w:jc w:val="both"/>
            </w:pPr>
            <w:r>
              <w:t>Количество планируемых для установки счетчиков, а также места установки согласовать с Техническим Заказчиком.</w:t>
            </w:r>
          </w:p>
          <w:p w14:paraId="0D779307" w14:textId="7BA35704" w:rsidR="00E01FBB" w:rsidRDefault="00E01FBB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</w:p>
          <w:p w14:paraId="3ABE1130" w14:textId="2837C517" w:rsidR="002D1803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>
              <w:t>Поставщик должен предусмотреть места для размещения счётчиков электроэнергии (шкаф либо щит) в помещении ИС (не допускается установка счётчиков в помещении с Инверторами либо силовым трансформатором).</w:t>
            </w:r>
          </w:p>
          <w:p w14:paraId="27785EF2" w14:textId="2A836BAD" w:rsidR="002D1803" w:rsidRPr="00627C55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  <w:rPr>
                <w:rFonts w:eastAsiaTheme="minorHAnsi"/>
              </w:rPr>
            </w:pPr>
            <w:r w:rsidRPr="00E939B0">
              <w:t xml:space="preserve">От </w:t>
            </w:r>
            <w:r>
              <w:t>места установки</w:t>
            </w:r>
            <w:r w:rsidRPr="00E939B0">
              <w:t xml:space="preserve"> счетчик</w:t>
            </w:r>
            <w:r>
              <w:t>ов</w:t>
            </w:r>
            <w:r w:rsidRPr="00E939B0">
              <w:t xml:space="preserve"> должен быть проложен оптический кабель до места размещения шкафа САУ с необходимым запасом. Тип кабеля необходимо согласовать с поставщиком АСДУ.</w:t>
            </w:r>
          </w:p>
        </w:tc>
        <w:tc>
          <w:tcPr>
            <w:tcW w:w="1984" w:type="dxa"/>
          </w:tcPr>
          <w:p w14:paraId="4FDF37D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16E095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D4B757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70C5341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EE292B1" w14:textId="6C20641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Измерительные трансформаторы тока и напряжения</w:t>
            </w:r>
          </w:p>
        </w:tc>
        <w:tc>
          <w:tcPr>
            <w:tcW w:w="8646" w:type="dxa"/>
          </w:tcPr>
          <w:p w14:paraId="5B9B3E19" w14:textId="77777777" w:rsidR="002D1803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>
              <w:t>ИС</w:t>
            </w:r>
            <w:r w:rsidRPr="00E939B0">
              <w:t xml:space="preserve"> должн</w:t>
            </w:r>
            <w:r>
              <w:t>а</w:t>
            </w:r>
            <w:r w:rsidRPr="00E939B0">
              <w:t xml:space="preserve"> </w:t>
            </w:r>
            <w:r>
              <w:t xml:space="preserve">быть </w:t>
            </w:r>
            <w:r w:rsidRPr="00E939B0">
              <w:t>укомплектова</w:t>
            </w:r>
            <w:r>
              <w:t>на</w:t>
            </w:r>
            <w:r w:rsidRPr="00E939B0">
              <w:t xml:space="preserve"> точк</w:t>
            </w:r>
            <w:r>
              <w:t>ами</w:t>
            </w:r>
            <w:r w:rsidRPr="00E939B0">
              <w:t xml:space="preserve"> учёта </w:t>
            </w:r>
            <w:r>
              <w:t xml:space="preserve">в составе: </w:t>
            </w:r>
            <w:r w:rsidRPr="00E939B0">
              <w:t>измерительны</w:t>
            </w:r>
            <w:r>
              <w:t>е</w:t>
            </w:r>
            <w:r w:rsidRPr="00E939B0">
              <w:t xml:space="preserve"> трансформатор</w:t>
            </w:r>
            <w:r>
              <w:t>ы</w:t>
            </w:r>
            <w:r w:rsidRPr="00E939B0">
              <w:t xml:space="preserve"> тока и напряжения, вторичны</w:t>
            </w:r>
            <w:r>
              <w:t>е</w:t>
            </w:r>
            <w:r w:rsidRPr="00E939B0">
              <w:t xml:space="preserve"> цепи, подключенными к испытательным коробкам счётчиков электроэнергии.</w:t>
            </w:r>
            <w:r>
              <w:t xml:space="preserve"> </w:t>
            </w:r>
          </w:p>
          <w:p w14:paraId="5210378D" w14:textId="77777777" w:rsidR="002D1803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E939B0">
              <w:t xml:space="preserve">Перечень трансформаторов тока и напряжения с копиями паспортов, номерами и привязкой к конкретной инверторной станции предоставить в течение 30 дней после получения запроса от Технического заказчика. </w:t>
            </w:r>
          </w:p>
          <w:p w14:paraId="7625F127" w14:textId="309B54C8" w:rsidR="002D1803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Измерительные трансформаторы должны иметь отдельную обмотку класса точности не хуже 0,5S и соответствовать требованиям ПУЭ п. 1.5.17 и требованиям ПЭУ по классу напряжения, электродинамической и термической стойкости, климатическому исполнению.</w:t>
            </w:r>
          </w:p>
          <w:p w14:paraId="28A14E38" w14:textId="77777777" w:rsidR="002D1803" w:rsidRPr="00627C55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В качестве показателей надежности измерительных трансформаторов тока и напряжения, в соответствии с ГОСТ 1983-2001 и ГОСТ 7746-2001, выбираются:</w:t>
            </w:r>
          </w:p>
          <w:p w14:paraId="4F42874B" w14:textId="77777777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0" w:firstLine="567"/>
              <w:contextualSpacing/>
              <w:jc w:val="both"/>
              <w:rPr>
                <w:rFonts w:eastAsiaTheme="minorHAnsi"/>
              </w:rPr>
            </w:pPr>
            <w:r w:rsidRPr="00627C55">
              <w:rPr>
                <w:rFonts w:eastAsiaTheme="minorHAnsi"/>
              </w:rPr>
              <w:t>средний срок службы не менее 25 лет;</w:t>
            </w:r>
          </w:p>
          <w:p w14:paraId="286229F5" w14:textId="52DFEBE2" w:rsidR="002D1803" w:rsidRPr="00627C55" w:rsidRDefault="002D1803" w:rsidP="009A3245">
            <w:pPr>
              <w:pStyle w:val="af3"/>
              <w:numPr>
                <w:ilvl w:val="0"/>
                <w:numId w:val="5"/>
              </w:numPr>
              <w:tabs>
                <w:tab w:val="left" w:pos="851"/>
              </w:tabs>
              <w:ind w:left="0" w:firstLine="567"/>
              <w:contextualSpacing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27C55">
              <w:rPr>
                <w:rFonts w:eastAsiaTheme="minorHAnsi"/>
              </w:rPr>
              <w:lastRenderedPageBreak/>
              <w:t>средняя наработка до отказа То не менее 300000 часов.</w:t>
            </w:r>
          </w:p>
        </w:tc>
        <w:tc>
          <w:tcPr>
            <w:tcW w:w="1984" w:type="dxa"/>
          </w:tcPr>
          <w:p w14:paraId="58F05D3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833FBB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0F8075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2E5361B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E59A3A4" w14:textId="6032926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Класс точности измерительных трансформаторов тока, не хуже</w:t>
            </w:r>
          </w:p>
        </w:tc>
        <w:tc>
          <w:tcPr>
            <w:tcW w:w="8646" w:type="dxa"/>
          </w:tcPr>
          <w:p w14:paraId="272ECB39" w14:textId="0A83B8F2" w:rsidR="002D1803" w:rsidRPr="00766151" w:rsidRDefault="002D1803" w:rsidP="002D1803">
            <w:pPr>
              <w:pStyle w:val="af3"/>
              <w:tabs>
                <w:tab w:val="left" w:pos="709"/>
              </w:tabs>
              <w:contextualSpacing/>
              <w:jc w:val="both"/>
            </w:pPr>
            <w:r w:rsidRPr="00E939B0">
              <w:t>0,5S</w:t>
            </w:r>
          </w:p>
        </w:tc>
        <w:tc>
          <w:tcPr>
            <w:tcW w:w="1984" w:type="dxa"/>
          </w:tcPr>
          <w:p w14:paraId="4937227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333455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DD59DC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6572283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7D3EB89" w14:textId="12284FD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Класс точности измерительных трансформаторов напряжения, не хуже</w:t>
            </w:r>
          </w:p>
        </w:tc>
        <w:tc>
          <w:tcPr>
            <w:tcW w:w="8646" w:type="dxa"/>
          </w:tcPr>
          <w:p w14:paraId="67FFA8A1" w14:textId="2F8BB30A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4" w:type="dxa"/>
          </w:tcPr>
          <w:p w14:paraId="55F51BB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735965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12A613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63DEA80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059E0D5" w14:textId="0C25DAB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электромагнитной совместимости</w:t>
            </w:r>
          </w:p>
        </w:tc>
        <w:tc>
          <w:tcPr>
            <w:tcW w:w="8646" w:type="dxa"/>
            <w:vAlign w:val="bottom"/>
          </w:tcPr>
          <w:p w14:paraId="6BB0BEC1" w14:textId="6C086BDD" w:rsidR="002D1803" w:rsidRPr="00126B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АИИСКУЭ должны нормально функционировать в условиях электромагнитной обстановки, типичных для мест установки оборудования, и соответствовать по помехоустойчивости степеням жесткости в соответствии ГОСТ Р 51317.4.1-2000 и ГОСТ Р 50648-93.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АИИС КУЭ не должны создавать электромагнитные помехи, опасные для других технических средств и по нормам индустриальных помех должны соответствовать (за исключением компьютеров и подключаемым к ним периферийным устройствам – класс Б) оборудованию класса А в соответствии с ГОСТ Р 51318.22-99 (СИСПР 22-97).</w:t>
            </w:r>
          </w:p>
        </w:tc>
        <w:tc>
          <w:tcPr>
            <w:tcW w:w="1984" w:type="dxa"/>
          </w:tcPr>
          <w:p w14:paraId="7692D6F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A4DAE7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EA4D17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1DF98E7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9F99250" w14:textId="5A94BA4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Помехоустойчивость</w:t>
            </w:r>
          </w:p>
        </w:tc>
        <w:tc>
          <w:tcPr>
            <w:tcW w:w="8646" w:type="dxa"/>
          </w:tcPr>
          <w:p w14:paraId="73EA56A7" w14:textId="5AA324B7" w:rsidR="002D1803" w:rsidRPr="00126B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должна оказывать влияние на информационный обмен со счетчиками электроэнергии, а также с прочим диспетчериз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 xml:space="preserve">руемым оборудованием в здании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939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00B27A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6FCE33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78377B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4E61B8B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ABB67FB" w14:textId="368BBEDC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Требования к электропитанию</w:t>
            </w:r>
          </w:p>
        </w:tc>
        <w:tc>
          <w:tcPr>
            <w:tcW w:w="8646" w:type="dxa"/>
          </w:tcPr>
          <w:p w14:paraId="7290E2C5" w14:textId="2861426A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Все оборудование АИИСКУЭ должно иметь схему электропитания, обеспечивающую сохранение работоспособности и информации при кратковременных – до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мс перерывах электропитания и отклонениях напряжения от номинального до ±20 %.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Обеспечить резервное питание счетчиков.</w:t>
            </w:r>
          </w:p>
        </w:tc>
        <w:tc>
          <w:tcPr>
            <w:tcW w:w="1984" w:type="dxa"/>
          </w:tcPr>
          <w:p w14:paraId="3B58908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FAE947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E936E5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995A94A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D8C39B3" w14:textId="20FE2F5E" w:rsidR="002D1803" w:rsidRPr="006C7553" w:rsidRDefault="004612A5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измерений</w:t>
            </w:r>
          </w:p>
        </w:tc>
        <w:tc>
          <w:tcPr>
            <w:tcW w:w="8646" w:type="dxa"/>
          </w:tcPr>
          <w:p w14:paraId="4B75BD05" w14:textId="7B613DFC" w:rsidR="00E234EB" w:rsidRPr="006C7553" w:rsidRDefault="002D1803" w:rsidP="00102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измерения, входящие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нижний уровень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АИИСКУЭ должны быть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поверены,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включены в Госреестр средств измерени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и иметь действующее описание типа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 измерений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, методику поверки и другие необходимые документы.</w:t>
            </w:r>
          </w:p>
        </w:tc>
        <w:tc>
          <w:tcPr>
            <w:tcW w:w="1984" w:type="dxa"/>
          </w:tcPr>
          <w:p w14:paraId="7EE1446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30915B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9C8D59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8FCDD6A" w14:textId="77777777" w:rsidR="002D1803" w:rsidRPr="00BB7DE6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7C7153B" w14:textId="3C180089" w:rsidR="002D1803" w:rsidRPr="00126B2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системе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электроснабжения</w:t>
            </w:r>
            <w:r w:rsidRPr="00126B21" w:rsidDel="00105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3B865D96" w14:textId="3BDEF8AF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C1259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8CB495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A69D3A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8B6AC91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306FED6" w14:textId="73F736B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79E">
              <w:rPr>
                <w:rFonts w:ascii="Times New Roman" w:hAnsi="Times New Roman" w:cs="Times New Roman"/>
                <w:sz w:val="24"/>
                <w:szCs w:val="24"/>
              </w:rPr>
              <w:t>Напряжение сети</w:t>
            </w:r>
            <w:r w:rsidRPr="00126B21" w:rsidDel="005B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59F984C1" w14:textId="77777777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Напряжение сети:</w:t>
            </w:r>
          </w:p>
          <w:p w14:paraId="5466D5AD" w14:textId="4C8AE959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- для обмоток ВН трансформатора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 кВ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 кВ), 50 Гц;</w:t>
            </w:r>
          </w:p>
          <w:p w14:paraId="3E6B0825" w14:textId="2CBB1E47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- максимальное значение напряжения сети постоянного тока составляет 1500 В.</w:t>
            </w:r>
            <w:r w:rsidRPr="00790A24" w:rsidDel="005B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2B245A5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CA9D55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E0C31F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8EA7DB9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6E5EEEE" w14:textId="21855B9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Надежность электроснабжения</w:t>
            </w:r>
          </w:p>
        </w:tc>
        <w:tc>
          <w:tcPr>
            <w:tcW w:w="8646" w:type="dxa"/>
          </w:tcPr>
          <w:p w14:paraId="6250944B" w14:textId="5096ADC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По обеспечению надёжности электроснабжения основные потребители электроэнергии ИС относятся к II категории.</w:t>
            </w:r>
            <w:r w:rsidRPr="00126B21" w:rsidDel="00DD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4855F8A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532199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D57A4F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E57320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17E5469" w14:textId="3F947A17" w:rsidR="002D180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монтажу</w:t>
            </w:r>
            <w:r w:rsidDel="001F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58BB35A7" w14:textId="7D318F4A" w:rsidR="002D1803" w:rsidRPr="00E939B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Для подвода силовых и контрольных кабелей из внешней сети к ИС, предусмотреть герметичные вводы. Кабели в пределах ИС проложить в кабельных коробах со стандартными элементами, входящих в состав заводской поставки. Крепление к опорным поверхностям должны быть выполнены на болтовых соединениях.</w:t>
            </w:r>
            <w:r w:rsidRPr="00790A24" w:rsidDel="009C1F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</w:tcPr>
          <w:p w14:paraId="21063AD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70BDE3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7D3715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66157AC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F6D52B3" w14:textId="657A15DB" w:rsidR="002D180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Питание СН</w:t>
            </w:r>
            <w:r w:rsidRPr="00E939B0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37B9D653" w14:textId="62A1E97B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питания потребителей СН ИС должна осуществляется от трансформатора собственных нужд </w:t>
            </w:r>
            <w:r w:rsidR="006D73AD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станции.</w:t>
            </w:r>
          </w:p>
          <w:p w14:paraId="500A8879" w14:textId="01F99B6C" w:rsidR="002D1803" w:rsidRPr="00E939B0" w:rsidRDefault="002D1803" w:rsidP="006D7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F22761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818BB3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556AE6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5B1000F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25C2247" w14:textId="7C087FFF" w:rsidR="002D1803" w:rsidRPr="00E939B0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Электромагнитная совместимость</w:t>
            </w:r>
            <w:r w:rsidDel="009C1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339BEE09" w14:textId="6D23672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Обеспечить электромагнитную совместимость всего оборудования и кабельных связей.</w:t>
            </w:r>
          </w:p>
        </w:tc>
        <w:tc>
          <w:tcPr>
            <w:tcW w:w="1984" w:type="dxa"/>
          </w:tcPr>
          <w:p w14:paraId="0007ACD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17F226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D840D5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96D20ED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A94DB78" w14:textId="023A07D6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Блокировка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шкафов</w:t>
            </w:r>
            <w:r w:rsidRPr="00E939B0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1527133B" w14:textId="07F90F6D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блокировку дверей шкафов при работе оборудования. </w:t>
            </w:r>
          </w:p>
        </w:tc>
        <w:tc>
          <w:tcPr>
            <w:tcW w:w="1984" w:type="dxa"/>
          </w:tcPr>
          <w:p w14:paraId="17198DA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A5B597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46D212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E01682D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7065373" w14:textId="5845567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Обогрев приборов КИП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9B0" w:rsidDel="009C1F08">
              <w:rPr>
                <w:rFonts w:ascii="Times New Roman" w:hAnsi="Times New Roman" w:cs="Times New Roman"/>
                <w:sz w:val="24"/>
                <w:szCs w:val="24"/>
              </w:rPr>
              <w:t>Помехоустойчивость</w:t>
            </w:r>
          </w:p>
        </w:tc>
        <w:tc>
          <w:tcPr>
            <w:tcW w:w="8646" w:type="dxa"/>
          </w:tcPr>
          <w:p w14:paraId="28BC3919" w14:textId="1524D28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При необходимости электрообогрева приборов КИП должна быть предусмотрена клеммная коробка и кабельная связь от клеммной коробки до приемников электрической энергии.</w:t>
            </w:r>
            <w:r w:rsidRPr="00E939B0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57E7312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B555A1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FF5337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99DD35A" w14:textId="77777777" w:rsidR="002D1803" w:rsidRPr="00BB7DE6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6C1D2AD" w14:textId="40ACA68F" w:rsidR="002D1803" w:rsidRPr="00E939B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Молниезащита и заземление</w:t>
            </w:r>
            <w:r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64BC0C6A" w14:textId="01DC7081" w:rsidR="002D1803" w:rsidRPr="00E939B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3528F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72034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808727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CC4CA59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493C26D" w14:textId="00D4C4D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 w:rsidDel="009C1F08">
              <w:rPr>
                <w:rFonts w:ascii="Times New Roman" w:hAnsi="Times New Roman" w:cs="Times New Roman"/>
                <w:sz w:val="24"/>
                <w:szCs w:val="24"/>
              </w:rPr>
              <w:t>Требования к электропитанию</w:t>
            </w:r>
          </w:p>
        </w:tc>
        <w:tc>
          <w:tcPr>
            <w:tcW w:w="8646" w:type="dxa"/>
          </w:tcPr>
          <w:p w14:paraId="5396A072" w14:textId="060F130A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Заземление и молниезащиту ИС выполнить в соответствии с требованиями ПУЭ Глава 1.7, СО 153-34.21.122-2003 и РД 34.21.122-87 для зданий и сооружений, относимых ко II категории по молниезащите. ИС должна быть защищена от прямых ударов молнии, ее вторичных проявлений и заноса высоких потенциалов через кабельные вводы (один из возможных вариантов исполнения молниезащиты – выполнение металлической сетки по кровле ИС из металлической полосы сечением не менее 160 мм2).</w:t>
            </w:r>
            <w:r w:rsidRPr="00E939B0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54960EE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C5A2E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011B75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71BBEDB" w14:textId="77777777" w:rsidR="002D1803" w:rsidRPr="00BB7DE6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E75B4EC" w14:textId="0B5A0D4D" w:rsidR="002D1803" w:rsidRPr="00E939B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Присоединения устройств</w:t>
            </w:r>
            <w:r w:rsidRPr="009E6E5C">
              <w:rPr>
                <w:rFonts w:ascii="Times New Roman" w:hAnsi="Times New Roman" w:cs="Times New Roman"/>
                <w:sz w:val="24"/>
                <w:szCs w:val="24"/>
              </w:rPr>
              <w:t xml:space="preserve"> заземления</w:t>
            </w:r>
          </w:p>
        </w:tc>
        <w:tc>
          <w:tcPr>
            <w:tcW w:w="8646" w:type="dxa"/>
          </w:tcPr>
          <w:p w14:paraId="54AA81A6" w14:textId="2685FA92" w:rsidR="002D1803" w:rsidRPr="00E939B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Для присоединения устройства заземления системы молниезащиты ИС предусмотреть два заземляющих узла (болты заземления М12), расположенные в удобном для обслуживания месте.</w:t>
            </w:r>
          </w:p>
        </w:tc>
        <w:tc>
          <w:tcPr>
            <w:tcW w:w="1984" w:type="dxa"/>
          </w:tcPr>
          <w:p w14:paraId="2C3C94D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B261C2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D375E8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2B2610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041828B" w14:textId="7CEA73D9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Защита персонала</w:t>
            </w:r>
            <w:r w:rsidRPr="00627C55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2C39D41B" w14:textId="35001F0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Для защиты персонала от поражения электрическим током и обеспечения других мер электробезопасности в помещениях ИС должен быть проложен внутренний контур заземления. К внутреннему контуру заземления через болтовые соединения присоединить корпуса технологического оборудования, электрооборудования, приборов отопления и вентиляции, металлоконструкции блока, площадки обслуживания, лестницы, ограждения, и трубы электропроводки (при наличии). Внутренний контур заземления выполнить полосой необходимого сечения. </w:t>
            </w:r>
          </w:p>
        </w:tc>
        <w:tc>
          <w:tcPr>
            <w:tcW w:w="1984" w:type="dxa"/>
          </w:tcPr>
          <w:p w14:paraId="418ADFD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7B9C7E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F5BE58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0327147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A30A3F5" w14:textId="65254E4C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770ECECF" w14:textId="2E78528E" w:rsidR="002D1803" w:rsidRPr="00F27AA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Магистраль внутреннего контура заземления должна быть обозначена поперечными полосами желтого и зеленого цветов, с шагом 50-100 мм. Полосу заземления присоединить к раме блоков в двух диаметрально-противоположных точках. Для присоединения к внешнему заземляющему устройству предусмотреть два заземляющих узла на раме блоков. Место вывода заземляющего проводника из здания должно быть отмечено соответствующим знаком. Монтаж электрических сетей выполнить в соответствии с ПУЭ и СНиП 3.05.06-85 “Электротехнические устройства”.</w:t>
            </w:r>
          </w:p>
        </w:tc>
        <w:tc>
          <w:tcPr>
            <w:tcW w:w="1984" w:type="dxa"/>
          </w:tcPr>
          <w:p w14:paraId="0E20CF1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B6656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778680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3820540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6E103679" w14:textId="5903E6A1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освещения</w:t>
            </w:r>
            <w:r w:rsidDel="009C1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7F06B212" w14:textId="001A8982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Электроосвещение должно быть выполнено на основании требований ПУЭ, СНиП 23-05-95* (актуализированная редакция СП 52.13330.2011) “Естественное и искусственное освещение”.</w:t>
            </w:r>
            <w:r w:rsidRPr="00790A24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EEA4EF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DE3CE9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CF0919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5372F8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1282285" w14:textId="1CF804FD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  <w:r w:rsidDel="009C1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2D3571C5" w14:textId="77777777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Систему освещения необходимо запитать от отдельного автоматического выключателя и предусмотреть нормально замкнутое реле (контактор) после автоматического выключателя. При мероприятиях по световой маскировке, удаленное отключение освещения ИС осуществляется посредством команды управления формируемой в АСУ ТП СЭС и передаваемой с помощью контроллера АСУ ИС на реле. </w:t>
            </w:r>
          </w:p>
          <w:p w14:paraId="7BC10A2D" w14:textId="37C57565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Рабочее и аварийное освещение выполнить светильниками на напряжение 220 В. Рабочее освещение предусмотреть светильниками с питанием от щита собственных нужд 0,4 кВ ИС. Аварийное освещение предусмотреть светильниками с питанием от источника бесперебойного питания (ИБП).</w:t>
            </w:r>
          </w:p>
        </w:tc>
        <w:tc>
          <w:tcPr>
            <w:tcW w:w="1984" w:type="dxa"/>
          </w:tcPr>
          <w:p w14:paraId="37B0539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28394D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FEBC55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0DC672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F82A832" w14:textId="71E42E9B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Осветительные приборы</w:t>
            </w:r>
            <w:r w:rsidRPr="00E6279E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29B25845" w14:textId="3A4E03E4" w:rsidR="002D1803" w:rsidRPr="0078540E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627C55">
              <w:t xml:space="preserve">Для электроосвещения применить энергосберегающие светодиодные светильники. Управление освещением предусмотреть постами управления. Посты управления монтировать на отметке 1,5 м от уровня чистого пола </w:t>
            </w:r>
            <w:r>
              <w:t>ИС</w:t>
            </w:r>
            <w:r w:rsidRPr="00627C55">
              <w:t>.</w:t>
            </w:r>
          </w:p>
        </w:tc>
        <w:tc>
          <w:tcPr>
            <w:tcW w:w="1984" w:type="dxa"/>
          </w:tcPr>
          <w:p w14:paraId="39F128D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3B8499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7A3D00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6E724D0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C7C3F04" w14:textId="0670E312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Наружное освещение</w:t>
            </w:r>
          </w:p>
        </w:tc>
        <w:tc>
          <w:tcPr>
            <w:tcW w:w="8646" w:type="dxa"/>
          </w:tcPr>
          <w:p w14:paraId="558A552B" w14:textId="121C755D" w:rsidR="002D1803" w:rsidRPr="0078540E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627C55">
              <w:t xml:space="preserve">Предусмотреть наружное освещение над каждым входом в </w:t>
            </w:r>
            <w:r>
              <w:t>ИС</w:t>
            </w:r>
            <w:r w:rsidRPr="00627C55">
              <w:t>.</w:t>
            </w:r>
            <w:r w:rsidRPr="00627C55" w:rsidDel="009C1F08">
              <w:rPr>
                <w:rFonts w:eastAsiaTheme="minorHAnsi"/>
              </w:rPr>
              <w:t xml:space="preserve"> </w:t>
            </w:r>
          </w:p>
        </w:tc>
        <w:tc>
          <w:tcPr>
            <w:tcW w:w="1984" w:type="dxa"/>
          </w:tcPr>
          <w:p w14:paraId="36F22ED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3FC786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C7F042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2705065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19C900D8" w14:textId="68CF392A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Pr="00AD5295">
              <w:rPr>
                <w:rFonts w:ascii="Times New Roman" w:hAnsi="Times New Roman" w:cs="Times New Roman"/>
                <w:b/>
                <w:sz w:val="24"/>
                <w:szCs w:val="24"/>
              </w:rPr>
              <w:t>лектробезопасност</w:t>
            </w:r>
            <w:r w:rsidRPr="00627C5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27C55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350D6F96" w14:textId="77777777" w:rsidR="002D1803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  <w:rPr>
                <w:rFonts w:eastAsiaTheme="minorHAnsi"/>
              </w:rPr>
            </w:pPr>
            <w:r w:rsidRPr="00627C55">
              <w:t>Обеспечение электробезопасности обслуживающего персонала должно соответствовать требованиям ГОСТ 12.1.019-2009 и ПУЭ, 7- изд.</w:t>
            </w:r>
            <w:r w:rsidRPr="00627C55" w:rsidDel="009C1F08">
              <w:rPr>
                <w:rFonts w:eastAsiaTheme="minorHAnsi"/>
              </w:rPr>
              <w:t xml:space="preserve"> </w:t>
            </w:r>
          </w:p>
          <w:p w14:paraId="4F322341" w14:textId="1094E754" w:rsidR="002D1803" w:rsidRPr="00F81842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763A30">
              <w:t>Все доступные токоведущие части должны быть закрыты специальными изолирующими приспособлениями.</w:t>
            </w:r>
          </w:p>
        </w:tc>
        <w:tc>
          <w:tcPr>
            <w:tcW w:w="1984" w:type="dxa"/>
          </w:tcPr>
          <w:p w14:paraId="517F44B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A7BDAA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C7449A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FCFA981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6CA6A96E" w14:textId="34329659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C55">
              <w:rPr>
                <w:rFonts w:ascii="Times New Roman" w:hAnsi="Times New Roman" w:cs="Times New Roman"/>
                <w:b/>
                <w:sz w:val="24"/>
                <w:szCs w:val="24"/>
              </w:rPr>
              <w:t>Энергоэффективность</w:t>
            </w:r>
            <w:r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6B7EB498" w14:textId="74162B02" w:rsidR="002D1803" w:rsidRDefault="002D1803" w:rsidP="002D1803"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требованиям энергетической эффективности, согласно действующей в РФ нормативной, правовой и технической документации, в том числе:</w:t>
            </w:r>
          </w:p>
          <w:p w14:paraId="76E32499" w14:textId="77777777" w:rsidR="002D1803" w:rsidRDefault="002D1803" w:rsidP="002D1803"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№261-ФЗ от 23.11.2009г. «Об энергосбережении и о повышении энергетической эффективности…»;</w:t>
            </w:r>
          </w:p>
          <w:p w14:paraId="50BECC8F" w14:textId="13BEA5EF" w:rsidR="002D1803" w:rsidRPr="00F81842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627C55">
              <w:t>Распоряжения Правительства РФ от 28.05.2013г № 861-р «Изменения, которые вносятся в Основные направления государственной политики в сфере повышения энергетической эффективности электроэнергетики на основе использования возобновляемых источников энергии на период до 2020 года.</w:t>
            </w:r>
          </w:p>
        </w:tc>
        <w:tc>
          <w:tcPr>
            <w:tcW w:w="1984" w:type="dxa"/>
          </w:tcPr>
          <w:p w14:paraId="42BA5D7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2A198E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3061CB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43AAD83" w14:textId="77777777" w:rsidR="002D1803" w:rsidRPr="001B3992" w:rsidRDefault="002D1803" w:rsidP="002D1803">
            <w:pPr>
              <w:pStyle w:val="-3111"/>
              <w:numPr>
                <w:ilvl w:val="0"/>
                <w:numId w:val="4"/>
              </w:numPr>
            </w:pPr>
          </w:p>
        </w:tc>
        <w:tc>
          <w:tcPr>
            <w:tcW w:w="2126" w:type="dxa"/>
          </w:tcPr>
          <w:p w14:paraId="3A1F789C" w14:textId="09B44974" w:rsidR="002D1803" w:rsidRPr="001B3992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992">
              <w:rPr>
                <w:rFonts w:ascii="Times New Roman" w:hAnsi="Times New Roman" w:cs="Times New Roman"/>
                <w:b/>
                <w:sz w:val="24"/>
                <w:szCs w:val="24"/>
              </w:rPr>
              <w:t>Гарантии и требования к надёжности</w:t>
            </w:r>
            <w:r w:rsidRPr="001B3992" w:rsidDel="009C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6462D728" w14:textId="0F23009B" w:rsidR="002D1803" w:rsidRPr="001B3992" w:rsidRDefault="002D1803" w:rsidP="002D1803">
            <w:pPr>
              <w:pStyle w:val="af3"/>
              <w:tabs>
                <w:tab w:val="left" w:pos="851"/>
              </w:tabs>
              <w:contextualSpacing/>
              <w:jc w:val="both"/>
            </w:pPr>
            <w:r w:rsidRPr="001B3992">
              <w:t xml:space="preserve">Требования представлены в Приложении </w:t>
            </w:r>
            <w:r w:rsidR="00864ADB">
              <w:t>5</w:t>
            </w:r>
          </w:p>
        </w:tc>
        <w:tc>
          <w:tcPr>
            <w:tcW w:w="1984" w:type="dxa"/>
          </w:tcPr>
          <w:p w14:paraId="3EE4F53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0A131F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38A0A4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5A1027" w14:textId="77777777" w:rsidR="002D1803" w:rsidRPr="006C7553" w:rsidRDefault="002D1803" w:rsidP="002D1803">
            <w:pPr>
              <w:pStyle w:val="-3111"/>
              <w:numPr>
                <w:ilvl w:val="0"/>
                <w:numId w:val="4"/>
              </w:numPr>
            </w:pPr>
          </w:p>
        </w:tc>
        <w:tc>
          <w:tcPr>
            <w:tcW w:w="2126" w:type="dxa"/>
          </w:tcPr>
          <w:p w14:paraId="0E2A6A09" w14:textId="7E830FF4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качества</w:t>
            </w:r>
          </w:p>
        </w:tc>
        <w:tc>
          <w:tcPr>
            <w:tcW w:w="8646" w:type="dxa"/>
          </w:tcPr>
          <w:p w14:paraId="0C3281C9" w14:textId="345E30C2" w:rsidR="002D1803" w:rsidRPr="00CA32C4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rFonts w:eastAsiaTheme="minorHAnsi"/>
              </w:rPr>
            </w:pPr>
          </w:p>
        </w:tc>
        <w:tc>
          <w:tcPr>
            <w:tcW w:w="1984" w:type="dxa"/>
          </w:tcPr>
          <w:p w14:paraId="08A9BD7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2D514C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3825BF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1B826E0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60B808F5" w14:textId="76E5F091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Инспекции и испытания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52163D2C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C7553">
              <w:t>Поставщик обязан следить за качеством производства оборудования, выполнять регулярные осмотры и испытания, организовывать присутствие на осмотрах и испытаниях представителей Технического заказчика.</w:t>
            </w:r>
          </w:p>
          <w:p w14:paraId="0F3C97F1" w14:textId="047E3D89" w:rsidR="002D1803" w:rsidRPr="0072177A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6C7553">
              <w:br/>
            </w:r>
            <w:r w:rsidR="00153358">
              <w:t>Производитель</w:t>
            </w:r>
            <w:r>
              <w:t xml:space="preserve"> обязан следить за качеством производства работ по </w:t>
            </w:r>
            <w:r w:rsidR="001B6493">
              <w:t xml:space="preserve">сборке и </w:t>
            </w:r>
            <w:r>
              <w:t xml:space="preserve">дооснащению ИС, </w:t>
            </w:r>
            <w:r w:rsidRPr="006C7553">
              <w:t>выполнять регулярные осмотры и испытания, организовывать присутствие на осмотрах и испытаниях представителей Технического заказчика.</w:t>
            </w:r>
          </w:p>
        </w:tc>
        <w:tc>
          <w:tcPr>
            <w:tcW w:w="1984" w:type="dxa"/>
          </w:tcPr>
          <w:p w14:paraId="229DB27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6D48F1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38C0E6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B0F012C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9ACEB4C" w14:textId="09A2047C" w:rsidR="002D1803" w:rsidRPr="00A5373F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3F">
              <w:rPr>
                <w:rFonts w:ascii="Times New Roman" w:hAnsi="Times New Roman" w:cs="Times New Roman"/>
                <w:b/>
                <w:sz w:val="24"/>
                <w:szCs w:val="24"/>
              </w:rPr>
              <w:t>План контроля качества</w:t>
            </w:r>
          </w:p>
        </w:tc>
        <w:tc>
          <w:tcPr>
            <w:tcW w:w="8646" w:type="dxa"/>
          </w:tcPr>
          <w:p w14:paraId="57FDEE46" w14:textId="24AEE18E" w:rsidR="002D1803" w:rsidRPr="00A5373F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3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Поставщик</w:t>
            </w:r>
            <w:r w:rsidRPr="00A53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153358" w:rsidRPr="00FE5A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Производитель</w:t>
            </w:r>
            <w:r w:rsidRPr="00A53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обязаны разработать и согласовать с Техническим заказчиком </w:t>
            </w:r>
            <w:r w:rsidRPr="00A5373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планы контроля качества</w:t>
            </w:r>
            <w:r w:rsidRPr="00A53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в которых указать </w:t>
            </w:r>
            <w:r w:rsidRPr="00A537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 инспекций и испытаний, соответствующий нормативно-технической документации РФ и требованиям Поставщика.</w:t>
            </w:r>
          </w:p>
          <w:p w14:paraId="1F76C18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98FB1" w14:textId="131C8B8A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На всех этапах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обязан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контроль качества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 с оформлением соответствующих документов (контрольные листы, контрольные карты), контроль должен выполняться с применением фото-, 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фиксацией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каждом этапе производства ИС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05ABB8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550061">
              <w:t xml:space="preserve">Результаты контроля, включая фото- и видеоматериалы должны еженедельно передаваться Техническому заказчику в электронном виде. </w:t>
            </w:r>
          </w:p>
          <w:p w14:paraId="17ED0B6C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BA499" w14:textId="087244C5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>
              <w:t>План контроля качества</w:t>
            </w:r>
            <w:r w:rsidRPr="00550061">
              <w:t xml:space="preserve"> должен предусматривать </w:t>
            </w:r>
            <w:r w:rsidRPr="00A5373F">
              <w:rPr>
                <w:u w:val="single"/>
              </w:rPr>
              <w:t>контрольные точки инспекции Техническим заказчиком</w:t>
            </w:r>
            <w:r w:rsidRPr="00550061">
              <w:t>, включая</w:t>
            </w:r>
            <w:r>
              <w:t xml:space="preserve"> инспекции:</w:t>
            </w:r>
          </w:p>
          <w:p w14:paraId="0C317F0B" w14:textId="77777777" w:rsidR="002D1803" w:rsidRDefault="002D1803" w:rsidP="009A3245">
            <w:pPr>
              <w:pStyle w:val="af3"/>
              <w:numPr>
                <w:ilvl w:val="0"/>
                <w:numId w:val="17"/>
              </w:numPr>
              <w:tabs>
                <w:tab w:val="left" w:pos="1276"/>
              </w:tabs>
              <w:contextualSpacing/>
              <w:jc w:val="both"/>
            </w:pPr>
            <w:r w:rsidRPr="00550061">
              <w:t xml:space="preserve">пространственного каркаса </w:t>
            </w:r>
            <w:r>
              <w:t>контейнеров ИС</w:t>
            </w:r>
            <w:r w:rsidRPr="00550061">
              <w:t xml:space="preserve">, </w:t>
            </w:r>
          </w:p>
          <w:p w14:paraId="3457FB67" w14:textId="77777777" w:rsidR="002D1803" w:rsidRDefault="002D1803" w:rsidP="009A3245">
            <w:pPr>
              <w:pStyle w:val="af3"/>
              <w:numPr>
                <w:ilvl w:val="0"/>
                <w:numId w:val="17"/>
              </w:numPr>
              <w:tabs>
                <w:tab w:val="left" w:pos="1276"/>
              </w:tabs>
              <w:contextualSpacing/>
              <w:jc w:val="both"/>
            </w:pPr>
            <w:r w:rsidRPr="00550061">
              <w:t xml:space="preserve">стеновых и кровельных панелей, </w:t>
            </w:r>
          </w:p>
          <w:p w14:paraId="6321B422" w14:textId="77777777" w:rsidR="002D1803" w:rsidRDefault="002D1803" w:rsidP="009A3245">
            <w:pPr>
              <w:pStyle w:val="af3"/>
              <w:numPr>
                <w:ilvl w:val="0"/>
                <w:numId w:val="17"/>
              </w:numPr>
              <w:tabs>
                <w:tab w:val="left" w:pos="1276"/>
              </w:tabs>
              <w:contextualSpacing/>
              <w:jc w:val="both"/>
            </w:pPr>
            <w:r w:rsidRPr="00550061">
              <w:t xml:space="preserve">закладных элементов, </w:t>
            </w:r>
          </w:p>
          <w:p w14:paraId="2C077A3D" w14:textId="77777777" w:rsidR="002D1803" w:rsidRDefault="002D1803" w:rsidP="009A3245">
            <w:pPr>
              <w:pStyle w:val="af3"/>
              <w:numPr>
                <w:ilvl w:val="0"/>
                <w:numId w:val="17"/>
              </w:numPr>
              <w:tabs>
                <w:tab w:val="left" w:pos="1276"/>
              </w:tabs>
              <w:contextualSpacing/>
              <w:jc w:val="both"/>
            </w:pPr>
            <w:r w:rsidRPr="00550061">
              <w:t>узлов кабельных вводов, кабельных лотков, кабельных систем</w:t>
            </w:r>
          </w:p>
          <w:p w14:paraId="143CCFE3" w14:textId="77777777" w:rsidR="002D1803" w:rsidRDefault="002D1803" w:rsidP="009A3245">
            <w:pPr>
              <w:pStyle w:val="af3"/>
              <w:numPr>
                <w:ilvl w:val="0"/>
                <w:numId w:val="17"/>
              </w:numPr>
              <w:tabs>
                <w:tab w:val="left" w:pos="1276"/>
              </w:tabs>
              <w:contextualSpacing/>
              <w:jc w:val="both"/>
            </w:pPr>
            <w:r w:rsidRPr="00550061">
              <w:t xml:space="preserve">и других работ, включая скрытые. </w:t>
            </w:r>
          </w:p>
          <w:p w14:paraId="55B0DF8B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  <w:p w14:paraId="39CB9542" w14:textId="623FCE08" w:rsidR="002D1803" w:rsidRPr="00A5373F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b/>
              </w:rPr>
            </w:pPr>
            <w:r w:rsidRPr="00A5373F">
              <w:rPr>
                <w:b/>
              </w:rPr>
              <w:t>По окончанию процесс</w:t>
            </w:r>
            <w:r>
              <w:rPr>
                <w:b/>
              </w:rPr>
              <w:t>ов</w:t>
            </w:r>
            <w:r w:rsidRPr="00A5373F">
              <w:rPr>
                <w:b/>
              </w:rPr>
              <w:t xml:space="preserve"> изготовления</w:t>
            </w:r>
            <w:r w:rsidR="001B6493">
              <w:rPr>
                <w:b/>
              </w:rPr>
              <w:t>, сборки</w:t>
            </w:r>
            <w:r w:rsidRPr="00A5373F">
              <w:rPr>
                <w:b/>
              </w:rPr>
              <w:t xml:space="preserve"> </w:t>
            </w:r>
            <w:r>
              <w:rPr>
                <w:b/>
              </w:rPr>
              <w:t xml:space="preserve">и дооснащения </w:t>
            </w:r>
            <w:r w:rsidRPr="00A5373F">
              <w:rPr>
                <w:b/>
              </w:rPr>
              <w:t>ИС вся документация по результатам контроля качества должна быть передана Техническому заказчику в полном объёме как в электронном (на электронном носителе 2 экз.), так и в бумажном виде (4 экземпляра).</w:t>
            </w:r>
          </w:p>
        </w:tc>
        <w:tc>
          <w:tcPr>
            <w:tcW w:w="1984" w:type="dxa"/>
          </w:tcPr>
          <w:p w14:paraId="5229C5D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79894A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332534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F108A29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8912873" w14:textId="57AE502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Сертификаты (Обязательность предоставления сертификатов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соответствия ГОСТ Р и сертификатов пожарной безопасности на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поставляемое оборудование и материалы)</w:t>
            </w:r>
          </w:p>
        </w:tc>
        <w:tc>
          <w:tcPr>
            <w:tcW w:w="8646" w:type="dxa"/>
          </w:tcPr>
          <w:p w14:paraId="453B69B7" w14:textId="215EA5F8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Поставщик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обязан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необходимый комплект сертификатов соответствия ГОСТ Р, </w:t>
            </w:r>
          </w:p>
          <w:p w14:paraId="4C957F33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сертификатов пожарной безопасности на поставляемое оборудование и материалы, </w:t>
            </w:r>
          </w:p>
          <w:p w14:paraId="1038AD75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сейсмостойкости, </w:t>
            </w:r>
          </w:p>
          <w:p w14:paraId="2F38ACB2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сертификаты на оборудование и материалы, </w:t>
            </w:r>
          </w:p>
          <w:p w14:paraId="39E893CE" w14:textId="5E95ADC8" w:rsidR="002D1803" w:rsidRPr="0055006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другие сертификаты в соответствии с НТД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необходимые для ввода СЭС в эксплуатацию</w:t>
            </w:r>
            <w:r w:rsidRPr="00550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7B2B11" w14:textId="77777777" w:rsidR="002D1803" w:rsidRPr="0055006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FEDDC" w14:textId="77777777" w:rsidR="002D1803" w:rsidRPr="0055006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Инверторное оборудование должно соответствовать современным международным требованиям и стандартам, включая:</w:t>
            </w:r>
          </w:p>
          <w:p w14:paraId="13C50417" w14:textId="77777777" w:rsidR="002D1803" w:rsidRPr="00C5535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53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50530; IEC 61683; IEC 62109-1; IEC 62109-2; IEC 62116; IEC 62446-2009; </w:t>
            </w:r>
          </w:p>
          <w:p w14:paraId="083AA0CE" w14:textId="77777777" w:rsidR="002D1803" w:rsidRPr="00C5535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53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IEC 60364; IEC/TR 60755:2008; IEC 61557; IEC 61730; IEEE 1547</w:t>
            </w:r>
          </w:p>
          <w:p w14:paraId="03C9B0A7" w14:textId="557DA79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351">
              <w:rPr>
                <w:rFonts w:ascii="Times New Roman" w:hAnsi="Times New Roman" w:cs="Times New Roman"/>
                <w:sz w:val="24"/>
                <w:szCs w:val="24"/>
              </w:rPr>
              <w:t xml:space="preserve">VDE-AR-N4105; Сертификация по BDEW; UL 1741. </w:t>
            </w:r>
          </w:p>
        </w:tc>
        <w:tc>
          <w:tcPr>
            <w:tcW w:w="1984" w:type="dxa"/>
          </w:tcPr>
          <w:p w14:paraId="6B8AA73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13E042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96453E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CB11E49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71E3B468" w14:textId="53CF6428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Средства измерений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</w:tcPr>
          <w:p w14:paraId="478CDB1D" w14:textId="7E0C240E" w:rsidR="002D1803" w:rsidRPr="00627C55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C7553">
              <w:t>Все средства измерений (измерительные трансформаторы, устройств сбора и передачи данных и другие) должны иметь паспорта с отметками о поверке, сертификаты соответствия и быть включены в Государственный реестр средств измерений.</w:t>
            </w:r>
            <w:r w:rsidRPr="007E5861" w:rsidDel="009C1F0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01BEBF9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DC854A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10B35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8F2949C" w14:textId="77777777" w:rsidR="002D1803" w:rsidRPr="006C7553" w:rsidRDefault="002D1803" w:rsidP="002D1803">
            <w:pPr>
              <w:pStyle w:val="-3111"/>
              <w:numPr>
                <w:ilvl w:val="0"/>
                <w:numId w:val="4"/>
              </w:numPr>
            </w:pPr>
          </w:p>
        </w:tc>
        <w:tc>
          <w:tcPr>
            <w:tcW w:w="2126" w:type="dxa"/>
          </w:tcPr>
          <w:p w14:paraId="0D3C1584" w14:textId="0FDEF37B" w:rsidR="002D1803" w:rsidRPr="008152F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2FE">
              <w:rPr>
                <w:rFonts w:ascii="Times New Roman" w:hAnsi="Times New Roman" w:cs="Times New Roman"/>
                <w:b/>
                <w:sz w:val="24"/>
                <w:szCs w:val="24"/>
              </w:rPr>
              <w:t>Локализация</w:t>
            </w:r>
          </w:p>
        </w:tc>
        <w:tc>
          <w:tcPr>
            <w:tcW w:w="8646" w:type="dxa"/>
          </w:tcPr>
          <w:p w14:paraId="551231B5" w14:textId="4232471C" w:rsidR="002D1803" w:rsidRPr="008152FE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</w:tc>
        <w:tc>
          <w:tcPr>
            <w:tcW w:w="1984" w:type="dxa"/>
          </w:tcPr>
          <w:p w14:paraId="3609D4E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2398E3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95D521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5B4ABAF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F2B2C1F" w14:textId="215A780D" w:rsidR="002D1803" w:rsidRPr="008152FE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Требования к локализации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 и Инверторов</w:t>
            </w:r>
          </w:p>
        </w:tc>
        <w:tc>
          <w:tcPr>
            <w:tcW w:w="8646" w:type="dxa"/>
          </w:tcPr>
          <w:p w14:paraId="26BC5DBF" w14:textId="77777777" w:rsidR="002D1803" w:rsidRDefault="002D1803" w:rsidP="002D18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Сборка, конечное соединение элементов проводки и тестирование Инверторов должны быть выполнены в Российской Федерации.</w:t>
            </w:r>
          </w:p>
          <w:p w14:paraId="34054D99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  <w:p w14:paraId="0F5DBB6C" w14:textId="3EA3CAB5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>
              <w:t>При сборке Инверторов должно быть не менее 30 компонентов</w:t>
            </w:r>
            <w:r w:rsidRPr="00E005C2">
              <w:t xml:space="preserve">, включая силовые </w:t>
            </w:r>
            <w:r w:rsidRPr="00E005C2">
              <w:rPr>
                <w:lang w:val="en-US"/>
              </w:rPr>
              <w:t>IGBT</w:t>
            </w:r>
            <w:r w:rsidRPr="00E005C2">
              <w:t xml:space="preserve"> модули, </w:t>
            </w:r>
            <w:r w:rsidR="006D73AD">
              <w:t>фильтры</w:t>
            </w:r>
            <w:r w:rsidR="00070A6D">
              <w:t>,</w:t>
            </w:r>
            <w:r w:rsidR="006D73AD">
              <w:t xml:space="preserve"> </w:t>
            </w:r>
            <w:r w:rsidRPr="00E005C2">
              <w:t>поставляемы</w:t>
            </w:r>
            <w:r>
              <w:t>х</w:t>
            </w:r>
            <w:r w:rsidRPr="00E005C2">
              <w:t xml:space="preserve"> отдельно</w:t>
            </w:r>
            <w:r>
              <w:t xml:space="preserve">. </w:t>
            </w:r>
          </w:p>
          <w:p w14:paraId="654C496D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  <w:p w14:paraId="659FC25A" w14:textId="59AD380E" w:rsidR="002D1803" w:rsidRPr="001C001B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 w:rsidRPr="001C001B">
              <w:t>Предоставить перечень компонентов.</w:t>
            </w:r>
          </w:p>
          <w:p w14:paraId="4515C3F9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  <w:p w14:paraId="695091E7" w14:textId="7E1983CF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  <w:r>
              <w:t xml:space="preserve">Локализация должна быть подтверждена </w:t>
            </w:r>
            <w:r w:rsidR="00153358">
              <w:t>Производителем</w:t>
            </w:r>
            <w:r>
              <w:t xml:space="preserve"> путём предоставления документации в строго определённом порядке (согласовать с Техническим заказчиком).</w:t>
            </w:r>
          </w:p>
          <w:p w14:paraId="4E2F4535" w14:textId="77777777" w:rsidR="002D1803" w:rsidRDefault="002D1803" w:rsidP="002D1803">
            <w:pPr>
              <w:pStyle w:val="af3"/>
              <w:tabs>
                <w:tab w:val="left" w:pos="1276"/>
              </w:tabs>
              <w:contextualSpacing/>
              <w:jc w:val="both"/>
            </w:pPr>
          </w:p>
          <w:p w14:paraId="7648690A" w14:textId="57238CA4" w:rsidR="002D1803" w:rsidRPr="008152FE" w:rsidRDefault="002D1803" w:rsidP="00070A6D">
            <w:pPr>
              <w:pStyle w:val="af3"/>
              <w:tabs>
                <w:tab w:val="left" w:pos="1276"/>
              </w:tabs>
              <w:contextualSpacing/>
              <w:jc w:val="both"/>
            </w:pPr>
            <w:r>
              <w:t xml:space="preserve">Перечень документации для подтверждения локализации приведён в </w:t>
            </w:r>
            <w:r w:rsidR="00070A6D">
              <w:t>Приложении </w:t>
            </w:r>
            <w:r w:rsidR="00864ADB">
              <w:t>6</w:t>
            </w:r>
            <w:r>
              <w:t xml:space="preserve">. Документация должна быть предоставлена </w:t>
            </w:r>
            <w:r w:rsidR="006D73AD">
              <w:t xml:space="preserve">на согласование </w:t>
            </w:r>
            <w:r>
              <w:t xml:space="preserve">Техническому заказчику в полном объёме за </w:t>
            </w:r>
            <w:r w:rsidR="006D73AD">
              <w:t>1 </w:t>
            </w:r>
            <w:r>
              <w:t xml:space="preserve">месяц до даты отгрузки ИС со склада </w:t>
            </w:r>
            <w:r w:rsidR="00153358">
              <w:t>Производителя</w:t>
            </w:r>
            <w:r>
              <w:t xml:space="preserve"> в соответствии с Договором.</w:t>
            </w:r>
            <w:r w:rsidR="006D73AD">
              <w:t xml:space="preserve"> Полный комплект документации для локализации в бумажном виде должен быть передан с оборудованием.</w:t>
            </w:r>
          </w:p>
        </w:tc>
        <w:tc>
          <w:tcPr>
            <w:tcW w:w="1984" w:type="dxa"/>
          </w:tcPr>
          <w:p w14:paraId="52F2A54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1BBB6B7" w14:textId="752440D9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sz w:val="20"/>
                <w:szCs w:val="20"/>
              </w:rPr>
              <w:t>Предоставить перечень компонентов.</w:t>
            </w:r>
          </w:p>
        </w:tc>
      </w:tr>
      <w:tr w:rsidR="00FB17D8" w:rsidRPr="006C7553" w14:paraId="382EC74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CBCB34C" w14:textId="77777777" w:rsidR="002D1803" w:rsidRPr="006C7553" w:rsidRDefault="002D1803" w:rsidP="002D1803">
            <w:pPr>
              <w:pStyle w:val="-3111"/>
              <w:numPr>
                <w:ilvl w:val="0"/>
                <w:numId w:val="4"/>
              </w:numPr>
            </w:pPr>
          </w:p>
        </w:tc>
        <w:tc>
          <w:tcPr>
            <w:tcW w:w="2126" w:type="dxa"/>
          </w:tcPr>
          <w:p w14:paraId="7E374844" w14:textId="6B3B8A65" w:rsidR="002D1803" w:rsidRPr="00627C5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документации</w:t>
            </w:r>
          </w:p>
        </w:tc>
        <w:tc>
          <w:tcPr>
            <w:tcW w:w="8646" w:type="dxa"/>
          </w:tcPr>
          <w:p w14:paraId="29DC5ADB" w14:textId="4F35E554" w:rsidR="002D1803" w:rsidRPr="00627C55" w:rsidRDefault="002D1803" w:rsidP="002D1803">
            <w:pPr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964AA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1BB440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BE33BF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AEA1A9B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20B59B8" w14:textId="0F4BDE03" w:rsidR="002D1803" w:rsidRPr="00BA4C7A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7A">
              <w:rPr>
                <w:rFonts w:ascii="Times New Roman" w:hAnsi="Times New Roman" w:cs="Times New Roman"/>
                <w:sz w:val="24"/>
                <w:szCs w:val="24"/>
              </w:rPr>
              <w:t>Состав документации ИС</w:t>
            </w:r>
          </w:p>
        </w:tc>
        <w:tc>
          <w:tcPr>
            <w:tcW w:w="8646" w:type="dxa"/>
          </w:tcPr>
          <w:p w14:paraId="4DE0BC4F" w14:textId="2941684B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В объем поставки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входить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следующая документация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br/>
              <w:t>- конструкторская документация;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br/>
              <w:t>- разрешительная документация (лицензи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на изготовление выпускаемой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продукции, 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пожарн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безопасности материалов, сертификаты сейсмостойкости и др.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br/>
              <w:t>- эксплуатационная документация</w:t>
            </w:r>
            <w:r w:rsidR="00192E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0C426E" w14:textId="19A9203A" w:rsidR="00192E4C" w:rsidRDefault="00192E4C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документация для локализации.</w:t>
            </w:r>
          </w:p>
          <w:p w14:paraId="748382FA" w14:textId="1865D0E2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полноту документации ИС перед Техническим заказчиком несёт ответственность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7D9E2B" w14:textId="4806A92B" w:rsidR="00192E4C" w:rsidRPr="006C7553" w:rsidRDefault="00192E4C" w:rsidP="00192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считается не поставленным в случае отсутствия факта передачи Техническому заказчику полного комплекта документации.</w:t>
            </w:r>
          </w:p>
        </w:tc>
        <w:tc>
          <w:tcPr>
            <w:tcW w:w="1984" w:type="dxa"/>
          </w:tcPr>
          <w:p w14:paraId="7629A58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6C0C21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C09D1B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6C03673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6F5B02C" w14:textId="0DE4B7D1" w:rsidR="002D1803" w:rsidRPr="003E055F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55F">
              <w:rPr>
                <w:rFonts w:ascii="Times New Roman" w:hAnsi="Times New Roman" w:cs="Times New Roman"/>
                <w:sz w:val="24"/>
                <w:szCs w:val="24"/>
              </w:rPr>
              <w:t>Документация с отклонениями</w:t>
            </w:r>
          </w:p>
        </w:tc>
        <w:tc>
          <w:tcPr>
            <w:tcW w:w="8646" w:type="dxa"/>
          </w:tcPr>
          <w:p w14:paraId="0A744C06" w14:textId="74F8FAA9" w:rsidR="002D1803" w:rsidRPr="003E055F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55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Документацию, имеющую отклонения от Технических требований,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3E055F">
              <w:rPr>
                <w:rFonts w:ascii="Times New Roman" w:hAnsi="Times New Roman" w:cs="Times New Roman"/>
                <w:sz w:val="24"/>
                <w:szCs w:val="24"/>
              </w:rPr>
              <w:t xml:space="preserve"> должен направлять Техническому заказчику совместно с документом «</w:t>
            </w:r>
            <w:r w:rsidRPr="003E055F">
              <w:rPr>
                <w:rFonts w:ascii="Times New Roman" w:hAnsi="Times New Roman" w:cs="Times New Roman"/>
                <w:i/>
                <w:sz w:val="24"/>
                <w:szCs w:val="24"/>
              </w:rPr>
              <w:t>Акт согласования отклонений от Технических требований</w:t>
            </w:r>
            <w:r w:rsidRPr="003E055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84" w:type="dxa"/>
          </w:tcPr>
          <w:p w14:paraId="2A9532F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8D0C45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7E2736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11BFB0F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197B31B3" w14:textId="4283047C" w:rsidR="002D1803" w:rsidRPr="007E6659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659">
              <w:rPr>
                <w:rFonts w:ascii="Times New Roman" w:hAnsi="Times New Roman" w:cs="Times New Roman"/>
                <w:sz w:val="24"/>
                <w:szCs w:val="24"/>
              </w:rPr>
              <w:t>Документация для РДУ</w:t>
            </w:r>
          </w:p>
        </w:tc>
        <w:tc>
          <w:tcPr>
            <w:tcW w:w="8646" w:type="dxa"/>
          </w:tcPr>
          <w:p w14:paraId="75DA71F7" w14:textId="61EC0A40" w:rsidR="002D1803" w:rsidRDefault="00153358" w:rsidP="00806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 w:rsidRPr="007E6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B8F">
              <w:rPr>
                <w:rFonts w:ascii="Times New Roman" w:hAnsi="Times New Roman" w:cs="Times New Roman"/>
                <w:sz w:val="24"/>
                <w:szCs w:val="24"/>
              </w:rPr>
              <w:t>за 1</w:t>
            </w:r>
            <w:r w:rsidR="002D1803" w:rsidRPr="007E6659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806B8F">
              <w:rPr>
                <w:rFonts w:ascii="Times New Roman" w:hAnsi="Times New Roman" w:cs="Times New Roman"/>
                <w:sz w:val="24"/>
                <w:szCs w:val="24"/>
              </w:rPr>
              <w:t xml:space="preserve"> до поставки ИС</w:t>
            </w:r>
            <w:r w:rsidR="002D1803" w:rsidRPr="007E6659"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предоставить документацию </w:t>
            </w:r>
            <w:r w:rsidR="00806B8F">
              <w:rPr>
                <w:rFonts w:ascii="Times New Roman" w:hAnsi="Times New Roman" w:cs="Times New Roman"/>
                <w:sz w:val="24"/>
                <w:szCs w:val="24"/>
              </w:rPr>
              <w:t xml:space="preserve">на всё электротехническое оборудование </w:t>
            </w:r>
            <w:r w:rsidR="002D1803" w:rsidRPr="007E665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06B8F">
              <w:rPr>
                <w:rFonts w:ascii="Times New Roman" w:hAnsi="Times New Roman" w:cs="Times New Roman"/>
                <w:sz w:val="24"/>
                <w:szCs w:val="24"/>
              </w:rPr>
              <w:t>передачи в надзорные органы:</w:t>
            </w:r>
          </w:p>
          <w:p w14:paraId="6245DBBB" w14:textId="618D0B1A" w:rsidR="00806B8F" w:rsidRDefault="00806B8F" w:rsidP="00806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B8F">
              <w:rPr>
                <w:rFonts w:ascii="Times New Roman" w:hAnsi="Times New Roman" w:cs="Times New Roman"/>
                <w:sz w:val="24"/>
                <w:szCs w:val="24"/>
              </w:rPr>
              <w:t xml:space="preserve">Паспорта,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схемы, </w:t>
            </w:r>
            <w:r w:rsidRPr="00806B8F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описания</w:t>
            </w:r>
            <w:r w:rsidRPr="00806B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сертификаты, протоколы испытаний, руководство по эксплуатации, инструкции по монтажу, свидетельства о поверке, </w:t>
            </w:r>
            <w:r w:rsidR="00864ADB">
              <w:rPr>
                <w:rFonts w:ascii="Times New Roman" w:hAnsi="Times New Roman" w:cs="Times New Roman"/>
                <w:sz w:val="24"/>
                <w:szCs w:val="24"/>
              </w:rPr>
              <w:t>таможенные декларации, инструкции и бланки по параметрированию.</w:t>
            </w:r>
          </w:p>
          <w:p w14:paraId="3210EF4F" w14:textId="77777777" w:rsidR="00806B8F" w:rsidRDefault="00806B8F" w:rsidP="0080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3451E" w14:textId="689E79AD" w:rsidR="00806B8F" w:rsidRPr="00806B8F" w:rsidRDefault="00806B8F" w:rsidP="00806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документации на инверторы </w:t>
            </w:r>
            <w:r w:rsidRPr="00806B8F">
              <w:rPr>
                <w:rFonts w:ascii="Times New Roman" w:hAnsi="Times New Roman" w:cs="Times New Roman"/>
                <w:sz w:val="24"/>
                <w:szCs w:val="24"/>
              </w:rPr>
              <w:t xml:space="preserve">должны содержаться все параметры инверторов: PQ-диаграмм, скорость набора активной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мощности, номинальные параметры.</w:t>
            </w:r>
          </w:p>
          <w:p w14:paraId="262E678C" w14:textId="4E8F59B4" w:rsidR="00806B8F" w:rsidRPr="007E6659" w:rsidRDefault="00806B8F" w:rsidP="00806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B8F">
              <w:rPr>
                <w:rFonts w:ascii="Times New Roman" w:hAnsi="Times New Roman" w:cs="Times New Roman"/>
                <w:sz w:val="24"/>
                <w:szCs w:val="24"/>
              </w:rPr>
              <w:t>отчеты и акты об общесистемных параметрах и характеристиках ген. Оборудования по завершению комплексных испытаний и отчет по подтверждению готовности СЭС к ОПРЧ согласованный с РДУ</w:t>
            </w:r>
          </w:p>
        </w:tc>
        <w:tc>
          <w:tcPr>
            <w:tcW w:w="1984" w:type="dxa"/>
          </w:tcPr>
          <w:p w14:paraId="5D473AF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0ACFF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A3EA02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2D70CA7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F0D2608" w14:textId="09B8979A" w:rsidR="002D1803" w:rsidRPr="00E94A9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Дорожная карта</w:t>
            </w:r>
          </w:p>
        </w:tc>
        <w:tc>
          <w:tcPr>
            <w:tcW w:w="8646" w:type="dxa"/>
          </w:tcPr>
          <w:p w14:paraId="209F05CD" w14:textId="536BA796" w:rsidR="002D1803" w:rsidRPr="00E94A95" w:rsidRDefault="00153358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 w:rsidRPr="00E94A95">
              <w:rPr>
                <w:rFonts w:ascii="Times New Roman" w:hAnsi="Times New Roman" w:cs="Times New Roman"/>
                <w:sz w:val="24"/>
                <w:szCs w:val="24"/>
              </w:rPr>
              <w:t xml:space="preserve"> должен предоставить Техническому заказчику и актуализировать 1 раз в месяц Дорожную карту.</w:t>
            </w:r>
          </w:p>
          <w:p w14:paraId="25A4A193" w14:textId="77777777" w:rsidR="002D1803" w:rsidRPr="00E94A9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F85B9" w14:textId="6ED93C64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карта должна содержать все ключевые мероприятия и сроки их реализации, необходимые для выполнения обязательств Поставщика и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установленные Договором сроки. </w:t>
            </w:r>
          </w:p>
          <w:p w14:paraId="6B248340" w14:textId="069D63EE" w:rsidR="002D1803" w:rsidRPr="00E94A95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Дорожной карте требуется детализировать этапы (</w:t>
            </w: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включая, но не ограничиваясь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33F3DF" w14:textId="158D9764" w:rsidR="002D1803" w:rsidRPr="00E94A95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Согласование документации, необходимой для начала изготовления оборудования;</w:t>
            </w:r>
          </w:p>
          <w:p w14:paraId="5AE83BF2" w14:textId="4641D6C7" w:rsidR="002D1803" w:rsidRPr="00E94A95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Согласование документации, необходимой для</w:t>
            </w:r>
            <w:r w:rsidR="001B6493">
              <w:rPr>
                <w:rFonts w:ascii="Times New Roman" w:hAnsi="Times New Roman" w:cs="Times New Roman"/>
                <w:sz w:val="24"/>
                <w:szCs w:val="24"/>
              </w:rPr>
              <w:t xml:space="preserve"> сборки и</w:t>
            </w: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дооснащения ИС</w:t>
            </w: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21E9B4" w14:textId="531B840D" w:rsidR="002D1803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и согласование Исходных данных, необходимых для разработки проектной и рабочей документации;</w:t>
            </w:r>
          </w:p>
          <w:p w14:paraId="520E6BE9" w14:textId="5D07A814" w:rsidR="002D1803" w:rsidRPr="00E94A95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решений с Техническим заказчиком (объём согласований установлен настоящими Техническими требованиями);</w:t>
            </w:r>
          </w:p>
          <w:p w14:paraId="1E018D85" w14:textId="71B5C3C5" w:rsidR="002D1803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Передача Документации для РДУ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244889" w14:textId="7D5669F5" w:rsidR="002D1803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Изготовление, испытания, инспекции и отгрузка ИС Поставщиком;</w:t>
            </w:r>
          </w:p>
          <w:p w14:paraId="390289A9" w14:textId="5E23AF2B" w:rsidR="002D1803" w:rsidRDefault="001B649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Сборка, д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ооснащение и отгрузка ИС </w:t>
            </w:r>
            <w:r w:rsidR="00153358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3920F7" w14:textId="10EBECDE" w:rsidR="002D1803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соответствии с ПКК;</w:t>
            </w:r>
          </w:p>
          <w:p w14:paraId="7E7D28E8" w14:textId="11A3DC7D" w:rsidR="002D1803" w:rsidRPr="00E94A95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полного комплекта документации ИС;</w:t>
            </w:r>
          </w:p>
          <w:p w14:paraId="2678BFB3" w14:textId="47BEADBF" w:rsidR="002D1803" w:rsidRPr="009E67F6" w:rsidRDefault="002D1803" w:rsidP="009A324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>И другие этапы и мероприятия, связанные с поставкой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монтажом и пуско-наладкой</w:t>
            </w:r>
            <w:r w:rsidRPr="00E94A95">
              <w:rPr>
                <w:rFonts w:ascii="Times New Roman" w:hAnsi="Times New Roman" w:cs="Times New Roman"/>
                <w:sz w:val="24"/>
                <w:szCs w:val="24"/>
              </w:rPr>
              <w:t xml:space="preserve"> ИС.</w:t>
            </w:r>
          </w:p>
        </w:tc>
        <w:tc>
          <w:tcPr>
            <w:tcW w:w="1984" w:type="dxa"/>
          </w:tcPr>
          <w:p w14:paraId="015EF1C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26CFD4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7260B6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A06BF9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65B2698" w14:textId="7B996B0E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Документация в составе ТКП</w:t>
            </w:r>
          </w:p>
        </w:tc>
        <w:tc>
          <w:tcPr>
            <w:tcW w:w="8646" w:type="dxa"/>
          </w:tcPr>
          <w:p w14:paraId="11E467DE" w14:textId="334B4FD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ТКП </w:t>
            </w:r>
            <w:r w:rsidRPr="004A77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Поставщик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53358" w:rsidRPr="00FE5A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следующую техническую документацию:</w:t>
            </w:r>
          </w:p>
        </w:tc>
        <w:tc>
          <w:tcPr>
            <w:tcW w:w="1984" w:type="dxa"/>
          </w:tcPr>
          <w:p w14:paraId="0271708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4F71D2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35883F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E4CD4B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4899ACA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5E043290" w14:textId="2F82D001" w:rsidR="002D1803" w:rsidRPr="006C7553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Настоящие Технические требования, заполненные и подписанные </w:t>
            </w:r>
            <w:r w:rsidR="00153358"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Производителем</w:t>
            </w:r>
            <w:r w:rsidRPr="004A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Поставщиком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форматах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Pr="008B6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 Word</w:t>
            </w:r>
          </w:p>
        </w:tc>
        <w:tc>
          <w:tcPr>
            <w:tcW w:w="1984" w:type="dxa"/>
          </w:tcPr>
          <w:p w14:paraId="6214AFD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EAA38F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80055D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991568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7B12B2B" w14:textId="36D3D184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2D1FE64" w14:textId="26E5CD38" w:rsidR="002D1803" w:rsidRPr="006C7553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1 к настоящим Техническим требованиям, заполненное и подписанное </w:t>
            </w:r>
            <w:r w:rsidR="00D9618C" w:rsidRPr="00FE5A1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Производителем</w:t>
            </w:r>
            <w:r w:rsidRPr="004A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Поставщиком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форматах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Pr="008B6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8B6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</w:p>
        </w:tc>
        <w:tc>
          <w:tcPr>
            <w:tcW w:w="1984" w:type="dxa"/>
          </w:tcPr>
          <w:p w14:paraId="0D19202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7F2C87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25CB27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5D45E2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F2DAD7A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66505F3" w14:textId="1090EBA6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Разделительная спецификация</w:t>
            </w:r>
          </w:p>
        </w:tc>
        <w:tc>
          <w:tcPr>
            <w:tcW w:w="1984" w:type="dxa"/>
          </w:tcPr>
          <w:p w14:paraId="2CA2130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0C0753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5FD176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A3B7AE4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6E62045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6570CDAE" w14:textId="47B07548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Разделительная ведомость объёмов работ</w:t>
            </w:r>
          </w:p>
        </w:tc>
        <w:tc>
          <w:tcPr>
            <w:tcW w:w="1984" w:type="dxa"/>
          </w:tcPr>
          <w:p w14:paraId="338F8B8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4E811B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AF912B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EC4D3B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FFBFD3C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12EBF23" w14:textId="31759ECA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Типовая схема системы постоянного тока ФЭМ-КШПТ-ИНВ с указанием всех электрических параметров системы постоянного тока</w:t>
            </w:r>
          </w:p>
        </w:tc>
        <w:tc>
          <w:tcPr>
            <w:tcW w:w="1984" w:type="dxa"/>
          </w:tcPr>
          <w:p w14:paraId="3967817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2DEDE0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482B0F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1A89C3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C7ECF04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7D893C9" w14:textId="5F7781B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Типовая схема подключения КЛ 10 кВ (35 кВ)</w:t>
            </w:r>
          </w:p>
        </w:tc>
        <w:tc>
          <w:tcPr>
            <w:tcW w:w="1984" w:type="dxa"/>
          </w:tcPr>
          <w:p w14:paraId="5AAA5CD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4B951C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737280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BFFB63A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BFE9B20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6191DC1C" w14:textId="2A714AB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Типовая схема подключения КЛ 0,4 кВ собственных нужд.</w:t>
            </w:r>
          </w:p>
        </w:tc>
        <w:tc>
          <w:tcPr>
            <w:tcW w:w="1984" w:type="dxa"/>
          </w:tcPr>
          <w:p w14:paraId="33B614E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B4DEAD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BE7528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4874FF6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6135B86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7FAADE45" w14:textId="4EB9CE1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всех предлагаемых типов ИС, включающее информацию о составе ИС, спецификации оборудования и материалов</w:t>
            </w:r>
          </w:p>
        </w:tc>
        <w:tc>
          <w:tcPr>
            <w:tcW w:w="1984" w:type="dxa"/>
          </w:tcPr>
          <w:p w14:paraId="591DFEE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EC94EF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81994B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A20B9D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4869EC3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2B856C04" w14:textId="6C96CC0F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Однолинейные схемы электрических присоединений ИС, указать места установки счётчиков учёта электрической энергии</w:t>
            </w:r>
          </w:p>
        </w:tc>
        <w:tc>
          <w:tcPr>
            <w:tcW w:w="1984" w:type="dxa"/>
          </w:tcPr>
          <w:p w14:paraId="388DB2B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F0EDBF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25A195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42E11A3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6676B5C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288E9DC3" w14:textId="3D5BFE1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схемы собственных нужд ИС</w:t>
            </w:r>
          </w:p>
        </w:tc>
        <w:tc>
          <w:tcPr>
            <w:tcW w:w="1984" w:type="dxa"/>
          </w:tcPr>
          <w:p w14:paraId="0247068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9D3185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B92E18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871CA0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0613DD9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1D8E819B" w14:textId="6F799F4D" w:rsidR="002D1803" w:rsidRPr="003E53B7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3B7">
              <w:rPr>
                <w:rFonts w:ascii="Times New Roman" w:hAnsi="Times New Roman" w:cs="Times New Roman"/>
                <w:b/>
                <w:sz w:val="24"/>
                <w:szCs w:val="24"/>
              </w:rPr>
              <w:t>Дорожная карта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(проект) с перечнем мероприятий и сроками их выполнения</w:t>
            </w:r>
          </w:p>
        </w:tc>
        <w:tc>
          <w:tcPr>
            <w:tcW w:w="1984" w:type="dxa"/>
          </w:tcPr>
          <w:p w14:paraId="7F0ECDA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5F38DC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027526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59374B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4F2032D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537095A3" w14:textId="1643E3B9" w:rsidR="002D1803" w:rsidRPr="006C7553" w:rsidRDefault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работ и мероприятий на площадке строительства СЭС, необходимых для ввода ИС в эксплуатацию (монтажные и пуско-наладочные работы)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разбивкой по ответственности между Поставщиком, </w:t>
            </w:r>
            <w:r w:rsidR="00D9618C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Техническим заказчиком.</w:t>
            </w:r>
          </w:p>
        </w:tc>
        <w:tc>
          <w:tcPr>
            <w:tcW w:w="1984" w:type="dxa"/>
          </w:tcPr>
          <w:p w14:paraId="2129623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BA97CD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8466A6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30D182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7864A113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7846158" w14:textId="6782D34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технологии окраски ИС с указанием типов и марки окрасочных материалов</w:t>
            </w:r>
          </w:p>
        </w:tc>
        <w:tc>
          <w:tcPr>
            <w:tcW w:w="1984" w:type="dxa"/>
          </w:tcPr>
          <w:p w14:paraId="3C97482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2B8028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B27BE5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C2EDA97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C84D41B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6EC9F662" w14:textId="5E4EB74A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Схемы нижнего уровня АИИСКУЭ</w:t>
            </w:r>
          </w:p>
        </w:tc>
        <w:tc>
          <w:tcPr>
            <w:tcW w:w="1984" w:type="dxa"/>
          </w:tcPr>
          <w:p w14:paraId="54FE00F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F78DFA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0ACDBE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2FB284A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8458251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9CFA28D" w14:textId="09DEE74F" w:rsidR="00B75DFC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Компоновка ИС </w:t>
            </w:r>
            <w:r w:rsidR="00B75DFC">
              <w:rPr>
                <w:rFonts w:ascii="Times New Roman" w:hAnsi="Times New Roman" w:cs="Times New Roman"/>
                <w:sz w:val="24"/>
                <w:szCs w:val="24"/>
              </w:rPr>
              <w:t>с разрезами и размерами,</w:t>
            </w:r>
          </w:p>
          <w:p w14:paraId="39CE574A" w14:textId="77777777" w:rsidR="00B75DFC" w:rsidRDefault="002D1803" w:rsidP="00B75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указанием кабельных вводов,</w:t>
            </w:r>
            <w:r w:rsidRPr="00B07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A51253" w14:textId="662BCFC3" w:rsidR="002D1803" w:rsidRPr="006C7553" w:rsidRDefault="002D1803" w:rsidP="00B75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лестниц, лестничных площадок и площадок обслуживания</w:t>
            </w:r>
            <w:r w:rsidR="00B75D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70BCDD2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87C393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B089D4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DF3727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5F7C3319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3AC1326E" w14:textId="36099FD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ЗИП</w:t>
            </w:r>
          </w:p>
        </w:tc>
        <w:tc>
          <w:tcPr>
            <w:tcW w:w="1984" w:type="dxa"/>
          </w:tcPr>
          <w:p w14:paraId="20B8727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0C042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F4CBF5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7FD3883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86DCAAA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6704A3C3" w14:textId="46DE52A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решения по прокладке и подключению кабельных линий внутри ИС</w:t>
            </w:r>
          </w:p>
        </w:tc>
        <w:tc>
          <w:tcPr>
            <w:tcW w:w="1984" w:type="dxa"/>
          </w:tcPr>
          <w:p w14:paraId="380B5F0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749A50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A69EBE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3E48A45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19948B7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5087718A" w14:textId="5FF6B01C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спецификации инверторов, описания, руководства по эксплуатации</w:t>
            </w:r>
          </w:p>
        </w:tc>
        <w:tc>
          <w:tcPr>
            <w:tcW w:w="1984" w:type="dxa"/>
          </w:tcPr>
          <w:p w14:paraId="771BABE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B9E7E8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3B7AE2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AB970AC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7246562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6A520D7B" w14:textId="15CF1AA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КПД, P-Q диаграмма</w:t>
            </w:r>
          </w:p>
        </w:tc>
        <w:tc>
          <w:tcPr>
            <w:tcW w:w="1984" w:type="dxa"/>
          </w:tcPr>
          <w:p w14:paraId="68DC205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D0AE3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21A7E6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6CCF6A8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01F6911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300E8971" w14:textId="28DE0DEF" w:rsidR="002D1803" w:rsidRPr="006C7553" w:rsidRDefault="00275FD1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еречень изготовителей оборудования и контейнеров ИС</w:t>
            </w:r>
          </w:p>
        </w:tc>
        <w:tc>
          <w:tcPr>
            <w:tcW w:w="1984" w:type="dxa"/>
          </w:tcPr>
          <w:p w14:paraId="38BB8CD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E16F75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A2E0E3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866929D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02135260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3D55DF9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Спецификация повышающего трансформатора, </w:t>
            </w:r>
          </w:p>
          <w:p w14:paraId="3A4BEF56" w14:textId="433E051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описание, руководство по эксплуатации</w:t>
            </w:r>
          </w:p>
        </w:tc>
        <w:tc>
          <w:tcPr>
            <w:tcW w:w="1984" w:type="dxa"/>
          </w:tcPr>
          <w:p w14:paraId="0E29948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C32F6A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117667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499A79A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5BF8D3E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009A7C9D" w14:textId="177FA298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Спецификации ячеек, описания, руководства по эксплуатации</w:t>
            </w:r>
          </w:p>
        </w:tc>
        <w:tc>
          <w:tcPr>
            <w:tcW w:w="1984" w:type="dxa"/>
          </w:tcPr>
          <w:p w14:paraId="41AB348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00B004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275508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43D56BC" w14:textId="77777777" w:rsidR="00275FD1" w:rsidRPr="006C7553" w:rsidRDefault="00275FD1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30353287" w14:textId="77777777" w:rsidR="00275FD1" w:rsidRPr="006C7553" w:rsidRDefault="00275FD1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03E042C8" w14:textId="11381F1E" w:rsidR="00275FD1" w:rsidRDefault="00275FD1" w:rsidP="00275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Спецификации терминалов РЗА, описания, руководства по эксплуатации</w:t>
            </w:r>
          </w:p>
        </w:tc>
        <w:tc>
          <w:tcPr>
            <w:tcW w:w="1984" w:type="dxa"/>
          </w:tcPr>
          <w:p w14:paraId="4D6EAF0C" w14:textId="77777777" w:rsidR="00275FD1" w:rsidRPr="00DA1EC4" w:rsidRDefault="00275FD1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A3E48A3" w14:textId="77777777" w:rsidR="00275FD1" w:rsidRPr="00DA1EC4" w:rsidRDefault="00275FD1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B27B88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FF218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4AB647C1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4DEB9FCA" w14:textId="3BFC5716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изготовления ИС: изготовление контейнеров ИС, поставка и монтаж оборудования и материалов, испытания, готовность к отгрузке</w:t>
            </w:r>
          </w:p>
        </w:tc>
        <w:tc>
          <w:tcPr>
            <w:tcW w:w="1984" w:type="dxa"/>
          </w:tcPr>
          <w:p w14:paraId="635DD8B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24F66C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16B58FA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EFB816F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1A16A2D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7872F4B8" w14:textId="47785C8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  <w:tc>
          <w:tcPr>
            <w:tcW w:w="1984" w:type="dxa"/>
          </w:tcPr>
          <w:p w14:paraId="6D2335C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AD2BB6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DFDDDD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4C14BAB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680D8BA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78075034" w14:textId="164A8ED3" w:rsidR="002D1803" w:rsidRPr="006C7553" w:rsidRDefault="00275FD1" w:rsidP="00275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локализации, включая перечень компонентов, поставляемых отдельно</w:t>
            </w:r>
          </w:p>
        </w:tc>
        <w:tc>
          <w:tcPr>
            <w:tcW w:w="1984" w:type="dxa"/>
          </w:tcPr>
          <w:p w14:paraId="4B9CC5A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857DE7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653493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764C13E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1F566435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504F0252" w14:textId="6C3B0C3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функции инверторов</w:t>
            </w:r>
          </w:p>
        </w:tc>
        <w:tc>
          <w:tcPr>
            <w:tcW w:w="1984" w:type="dxa"/>
          </w:tcPr>
          <w:p w14:paraId="0218DF0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F31D8B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68FE0B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D24C659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6DA0D8A" w14:textId="77777777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16462C5F" w14:textId="1B206E1B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Письма, подтверждающие работу функций, указанные в настоящем ТТ.</w:t>
            </w:r>
          </w:p>
        </w:tc>
        <w:tc>
          <w:tcPr>
            <w:tcW w:w="1984" w:type="dxa"/>
          </w:tcPr>
          <w:p w14:paraId="1D20E5B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218A57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D09C28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721B0C4" w14:textId="77777777" w:rsidR="009254E8" w:rsidRPr="006C7553" w:rsidRDefault="009254E8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228711AB" w14:textId="77777777" w:rsidR="009254E8" w:rsidRPr="006C7553" w:rsidRDefault="009254E8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32BD8505" w14:textId="2F63C310" w:rsidR="009254E8" w:rsidRDefault="009254E8" w:rsidP="00925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 с подтверждением выполнения требований пункта Технических требований «</w:t>
            </w:r>
            <w:r w:rsidRPr="009254E8">
              <w:rPr>
                <w:rFonts w:ascii="Times New Roman" w:hAnsi="Times New Roman" w:cs="Times New Roman"/>
                <w:sz w:val="24"/>
                <w:szCs w:val="24"/>
              </w:rPr>
              <w:t>Требования к генерирующему оборудованию, ОПРЧ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2BA4D7A0" w14:textId="77777777" w:rsidR="009254E8" w:rsidRPr="00DA1EC4" w:rsidRDefault="009254E8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DF0E18D" w14:textId="77777777" w:rsidR="009254E8" w:rsidRPr="00DA1EC4" w:rsidRDefault="009254E8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8496AD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6BECDED" w14:textId="77777777" w:rsidR="002D1803" w:rsidRPr="00790A24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0EEFBBA" w14:textId="3EF0DBFE" w:rsidR="002D1803" w:rsidRPr="00790A24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A24">
              <w:rPr>
                <w:rFonts w:ascii="Times New Roman" w:hAnsi="Times New Roman" w:cs="Times New Roman"/>
                <w:sz w:val="24"/>
                <w:szCs w:val="24"/>
              </w:rPr>
              <w:t>Исходные данные, необходимые для проектирования</w:t>
            </w:r>
            <w:r w:rsidRPr="00790A24" w:rsidDel="009C1F08">
              <w:t> </w:t>
            </w:r>
          </w:p>
        </w:tc>
        <w:tc>
          <w:tcPr>
            <w:tcW w:w="8646" w:type="dxa"/>
          </w:tcPr>
          <w:p w14:paraId="2B3BE75D" w14:textId="38685C2F" w:rsidR="002D1803" w:rsidRPr="00790A24" w:rsidRDefault="00D9618C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 обязан в течение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четырёх</w:t>
            </w:r>
            <w:r w:rsidR="002D1803" w:rsidRPr="00790A24">
              <w:rPr>
                <w:rFonts w:ascii="Times New Roman" w:hAnsi="Times New Roman" w:cs="Times New Roman"/>
                <w:sz w:val="24"/>
                <w:szCs w:val="24"/>
              </w:rPr>
              <w:t xml:space="preserve"> недель с момента получения гарантийного письма о заключении договора предоставить Техническому заказчику исходные данные, необходимые для разработки проектной и рабочей документации СЭС</w:t>
            </w:r>
            <w:r w:rsidR="002D1803" w:rsidRPr="003E055F">
              <w:rPr>
                <w:rFonts w:ascii="Times New Roman" w:hAnsi="Times New Roman" w:cs="Times New Roman"/>
                <w:sz w:val="24"/>
                <w:szCs w:val="24"/>
              </w:rPr>
              <w:t xml:space="preserve">, включая, но не ограничиваясь данными, указанными в </w:t>
            </w:r>
            <w:r w:rsidR="002D1803" w:rsidRPr="003E6B98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Приложении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1803" w:rsidRPr="003E05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42797A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DF0C1D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B62E5A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483EB20" w14:textId="77777777" w:rsidR="002D1803" w:rsidRPr="006C7553" w:rsidRDefault="002D1803" w:rsidP="002D1803">
            <w:pPr>
              <w:pStyle w:val="-3111"/>
              <w:numPr>
                <w:ilvl w:val="2"/>
                <w:numId w:val="4"/>
              </w:numPr>
            </w:pPr>
          </w:p>
        </w:tc>
        <w:tc>
          <w:tcPr>
            <w:tcW w:w="2126" w:type="dxa"/>
          </w:tcPr>
          <w:p w14:paraId="63E00CEE" w14:textId="0571F05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информация</w:t>
            </w:r>
            <w:r w:rsidRPr="006C7553" w:rsidDel="009C1F08">
              <w:t> </w:t>
            </w:r>
          </w:p>
        </w:tc>
        <w:tc>
          <w:tcPr>
            <w:tcW w:w="8646" w:type="dxa"/>
          </w:tcPr>
          <w:p w14:paraId="4C9B0436" w14:textId="77777777" w:rsidR="002D1803" w:rsidRPr="000C005A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исходных данных может быть расширен Техническим заказчиком в ходе проектирования.</w:t>
            </w:r>
          </w:p>
          <w:p w14:paraId="255CEC4A" w14:textId="23F2923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Дополнительную информацию, необходимую для проектирования, </w:t>
            </w:r>
            <w:r w:rsidR="00D9618C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 должен предоставить в течение двух недель с момента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 запроса Технического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заказчика.</w:t>
            </w:r>
          </w:p>
        </w:tc>
        <w:tc>
          <w:tcPr>
            <w:tcW w:w="1984" w:type="dxa"/>
          </w:tcPr>
          <w:p w14:paraId="78E1A6F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3CEB0D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8291E7E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C0FE379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8966336" w14:textId="2881FFA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 ИС</w:t>
            </w:r>
          </w:p>
        </w:tc>
        <w:tc>
          <w:tcPr>
            <w:tcW w:w="8646" w:type="dxa"/>
          </w:tcPr>
          <w:p w14:paraId="1512CAC0" w14:textId="01D5982B" w:rsidR="002D1803" w:rsidRDefault="00D9618C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Поставщиком</w:t>
            </w:r>
            <w:r w:rsidR="002D1803"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двух недель с момента подписания получения гарантийного письма о заключении договора обязан предоставить Техническому заказчику полный перечень документации, необходимой для изготовления</w:t>
            </w:r>
            <w:r w:rsidR="001B6493">
              <w:rPr>
                <w:rFonts w:ascii="Times New Roman" w:hAnsi="Times New Roman" w:cs="Times New Roman"/>
                <w:sz w:val="24"/>
                <w:szCs w:val="24"/>
              </w:rPr>
              <w:t>, сборки</w:t>
            </w:r>
            <w:r w:rsidR="002D1803"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803">
              <w:rPr>
                <w:rFonts w:ascii="Times New Roman" w:hAnsi="Times New Roman" w:cs="Times New Roman"/>
                <w:sz w:val="24"/>
                <w:szCs w:val="24"/>
              </w:rPr>
              <w:t>и дооснащения ИС</w:t>
            </w:r>
            <w:r w:rsidR="002D1803" w:rsidRPr="006C75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C68E8AF" w14:textId="2D18EE0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>
              <w:rPr>
                <w:rFonts w:ascii="Times New Roman" w:hAnsi="Times New Roman" w:cs="Times New Roman"/>
                <w:sz w:val="24"/>
                <w:szCs w:val="24"/>
              </w:rPr>
              <w:t>В перечне должны быть определены 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оки выпуска документации.</w:t>
            </w:r>
          </w:p>
        </w:tc>
        <w:tc>
          <w:tcPr>
            <w:tcW w:w="1984" w:type="dxa"/>
          </w:tcPr>
          <w:p w14:paraId="7FB341C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AEFAF6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1F961F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C83AF53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2E9DE31" w14:textId="194DBD0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Документация, поставляемая с оборудованием</w:t>
            </w:r>
            <w:r w:rsidRPr="006C7553" w:rsidDel="009C1F08">
              <w:t> </w:t>
            </w:r>
          </w:p>
        </w:tc>
        <w:tc>
          <w:tcPr>
            <w:tcW w:w="8646" w:type="dxa"/>
          </w:tcPr>
          <w:p w14:paraId="20FDCBE1" w14:textId="564B8A0F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В комплекте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18C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обязан предоставить документацию в количестве: 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- 1 экз. оригинал на бумаге, 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- 3 экз. копии на бумаге,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- 2 экз. на электронном носителе.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В комплект документации в том числе должны входить: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Паспорта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 и комплектное оборудование;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Инструкция изготовителя по погрузочно-разгрузочным работам и транспортировке оборудования;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Технические описания и инструкции по эксплуатации;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Электрические схемы главных цепей и вторичных цепей;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Ведомость ЗИП;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Протоколы, отчёты, контрольные листы и схемы;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Исполнительная документация по результатам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Иная документация, разработанная и согласованная с Техническим заказчиком в ходе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Акт технической готовности ЭМР (форма 2) – 2 экз.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Ведомость технической документации приложение 2 (форма 1) к Акту технической готовности ЭМР (форма 2) – 2 экз.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Заверенные копии документов, включенных в Акт технической готовности ЭМР (форма 2) – 2 экз.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  <w:t>• Реестр передаваемой документации в бумажном и электронном виде.</w:t>
            </w:r>
          </w:p>
        </w:tc>
        <w:tc>
          <w:tcPr>
            <w:tcW w:w="1984" w:type="dxa"/>
          </w:tcPr>
          <w:p w14:paraId="4383348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83FFC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759994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73042A8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179FF86" w14:textId="1C039FA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Передача и хранение документации</w:t>
            </w:r>
            <w:r w:rsidRPr="006C7553" w:rsidDel="009C1F08">
              <w:t> </w:t>
            </w:r>
          </w:p>
        </w:tc>
        <w:tc>
          <w:tcPr>
            <w:tcW w:w="8646" w:type="dxa"/>
          </w:tcPr>
          <w:p w14:paraId="7F7FC822" w14:textId="6DF9C559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Официальные письма о направлении документации должны содержать точное наименование документов, назначение отправки (например: для согласования; для учёта при разработки проектной и рабочей документации), к письму в том числе должен прилагаться актуальный реестр документации, подписанный </w:t>
            </w:r>
            <w:r w:rsidR="00D9618C">
              <w:rPr>
                <w:rFonts w:ascii="Times New Roman" w:hAnsi="Times New Roman" w:cs="Times New Roman"/>
                <w:sz w:val="24"/>
                <w:szCs w:val="24"/>
              </w:rPr>
              <w:t>Производителем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E6858CA" w14:textId="72AFDD35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>
              <w:rPr>
                <w:rFonts w:ascii="Times New Roman" w:hAnsi="Times New Roman" w:cs="Times New Roman"/>
                <w:sz w:val="24"/>
                <w:szCs w:val="24"/>
              </w:rPr>
              <w:t>Оригиналы и копии документации передаются совместно с оборудованием. Документация передаётся по акту приема-передачи совместно с реестром документации.</w:t>
            </w:r>
            <w:r w:rsidRPr="000C005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B07F134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Техническая документация должна быть предоставлена в сброшюрованном 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архивных папках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, иметь сквоз</w:t>
            </w:r>
            <w:r w:rsidRPr="00EB5DEF">
              <w:rPr>
                <w:rFonts w:ascii="Times New Roman" w:hAnsi="Times New Roman" w:cs="Times New Roman"/>
                <w:sz w:val="24"/>
                <w:szCs w:val="24"/>
              </w:rPr>
              <w:t>ную нумерацию на каждом листе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5D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рхивные папки из жесткого картона должны иметь титульный лист и наименование на торце, каждая папка должна иметь реестр с указанием количества страниц и номера сквозной нумерации.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3E75">
              <w:rPr>
                <w:rFonts w:ascii="Times New Roman" w:hAnsi="Times New Roman" w:cs="Times New Roman"/>
                <w:sz w:val="24"/>
                <w:szCs w:val="24"/>
              </w:rPr>
              <w:t>Содержимое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 каждой папки должно быть сшито и скреплено печатью.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2109F5B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Электронная версия папки должна содержать файлы с номером и наименованием отдельных документов согласно реестра в формате PDF.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604C7F03" w14:textId="13E7D7F2" w:rsidR="002D1803" w:rsidRPr="006C7553" w:rsidRDefault="002D1803" w:rsidP="00DA1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документация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быть передана Техническому заказчику 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ответственным представителем </w:t>
            </w:r>
            <w:r w:rsidR="00DA1EC4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955">
              <w:rPr>
                <w:rFonts w:ascii="Times New Roman" w:hAnsi="Times New Roman" w:cs="Times New Roman"/>
                <w:sz w:val="24"/>
                <w:szCs w:val="24"/>
              </w:rPr>
              <w:t>за десять дней до момента поставки оборудования на объект.</w:t>
            </w:r>
          </w:p>
        </w:tc>
        <w:tc>
          <w:tcPr>
            <w:tcW w:w="1984" w:type="dxa"/>
          </w:tcPr>
          <w:p w14:paraId="71B16CE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EACD44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5AB174B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7B8B2B7" w14:textId="77777777" w:rsidR="002D1803" w:rsidRPr="006C7553" w:rsidRDefault="002D1803" w:rsidP="002D1803">
            <w:pPr>
              <w:pStyle w:val="-3111"/>
              <w:numPr>
                <w:ilvl w:val="0"/>
                <w:numId w:val="4"/>
              </w:numPr>
            </w:pPr>
          </w:p>
        </w:tc>
        <w:tc>
          <w:tcPr>
            <w:tcW w:w="2126" w:type="dxa"/>
          </w:tcPr>
          <w:p w14:paraId="13AD00CF" w14:textId="2A0231D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3D">
              <w:rPr>
                <w:rFonts w:ascii="Times New Roman" w:hAnsi="Times New Roman" w:cs="Times New Roman"/>
                <w:b/>
                <w:sz w:val="24"/>
                <w:szCs w:val="24"/>
              </w:rPr>
              <w:t>Сервисное обслуживание</w:t>
            </w:r>
            <w:r w:rsidRPr="006C7553" w:rsidDel="009C1F08">
              <w:t> </w:t>
            </w:r>
          </w:p>
        </w:tc>
        <w:tc>
          <w:tcPr>
            <w:tcW w:w="8646" w:type="dxa"/>
          </w:tcPr>
          <w:p w14:paraId="33AF65E1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Поставщиком является иностранная компания, на территории Российской Федерации должно быть организовано представительство для сервисного обслуживания ИС.</w:t>
            </w:r>
          </w:p>
          <w:p w14:paraId="6F04AF02" w14:textId="098F32D6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информацию о представительстве либо гарантийное письмо о сроках организации представительства.</w:t>
            </w:r>
          </w:p>
        </w:tc>
        <w:tc>
          <w:tcPr>
            <w:tcW w:w="1984" w:type="dxa"/>
          </w:tcPr>
          <w:p w14:paraId="21BAC73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578E9E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08FDCD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4D69239" w14:textId="77777777" w:rsidR="002D1803" w:rsidRPr="006C7553" w:rsidRDefault="002D1803" w:rsidP="002D1803">
            <w:pPr>
              <w:pStyle w:val="-3111"/>
              <w:numPr>
                <w:ilvl w:val="0"/>
                <w:numId w:val="4"/>
              </w:numPr>
            </w:pPr>
          </w:p>
        </w:tc>
        <w:tc>
          <w:tcPr>
            <w:tcW w:w="2126" w:type="dxa"/>
          </w:tcPr>
          <w:p w14:paraId="16B49271" w14:textId="07205894" w:rsidR="002D1803" w:rsidRPr="00835BE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BE8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Нормативно-техническая документация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РФ</w:t>
            </w:r>
            <w:r w:rsidRPr="00B137DB" w:rsidDel="009C1F0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13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международные </w:t>
            </w:r>
            <w:r w:rsidRPr="00B137DB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</w:t>
            </w:r>
          </w:p>
        </w:tc>
        <w:tc>
          <w:tcPr>
            <w:tcW w:w="8646" w:type="dxa"/>
          </w:tcPr>
          <w:p w14:paraId="2862A496" w14:textId="291E9887" w:rsidR="002D1803" w:rsidRPr="00835BE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ИС, комплектующее оборудование и материалы, технические решения должны соответствовать требованиям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НТД РФ и международным стандартам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, действующим на период исполнения Договора</w:t>
            </w:r>
            <w:r w:rsidRPr="00835BE8">
              <w:rPr>
                <w:rFonts w:ascii="Times New Roman" w:hAnsi="Times New Roman" w:cs="Times New Roman"/>
                <w:sz w:val="24"/>
                <w:szCs w:val="24"/>
              </w:rPr>
              <w:t>, включая, но не ограничиваясь:</w:t>
            </w:r>
          </w:p>
        </w:tc>
        <w:tc>
          <w:tcPr>
            <w:tcW w:w="1984" w:type="dxa"/>
          </w:tcPr>
          <w:p w14:paraId="6B50D66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73ED57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CDBD08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A172CAC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61987CB" w14:textId="3EDC8E9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 w:rsidDel="009C1F08">
              <w:t> </w:t>
            </w:r>
          </w:p>
        </w:tc>
        <w:tc>
          <w:tcPr>
            <w:tcW w:w="8646" w:type="dxa"/>
          </w:tcPr>
          <w:p w14:paraId="0C7B5143" w14:textId="15AA0B19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ПУЭ (действующее издание);</w:t>
            </w:r>
          </w:p>
        </w:tc>
        <w:tc>
          <w:tcPr>
            <w:tcW w:w="1984" w:type="dxa"/>
          </w:tcPr>
          <w:p w14:paraId="71E93AFF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B8949A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1451D3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7DAC539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ECCE5F6" w14:textId="11EF499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 w:rsidDel="009C1F08">
              <w:t> </w:t>
            </w:r>
          </w:p>
        </w:tc>
        <w:tc>
          <w:tcPr>
            <w:tcW w:w="8646" w:type="dxa"/>
          </w:tcPr>
          <w:p w14:paraId="559EE86E" w14:textId="33ACC84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ПТЭ (действующее издание);</w:t>
            </w:r>
          </w:p>
        </w:tc>
        <w:tc>
          <w:tcPr>
            <w:tcW w:w="1984" w:type="dxa"/>
          </w:tcPr>
          <w:p w14:paraId="4C47AA8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4663D2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7DC40C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37FBB27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763B82A8" w14:textId="2B38543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4106FC6" w14:textId="0B40EC9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Общие технические требования к микропроцессорным устройствам защиты и автоматики энергосистем (РД 34.35.310-97 с изм. 1.1998);</w:t>
            </w:r>
          </w:p>
        </w:tc>
        <w:tc>
          <w:tcPr>
            <w:tcW w:w="1984" w:type="dxa"/>
          </w:tcPr>
          <w:p w14:paraId="659CEBC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00EEE6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03E50F8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7ADF2F4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74E3A41" w14:textId="07CAE92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 w:rsidDel="009C1F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46" w:type="dxa"/>
          </w:tcPr>
          <w:p w14:paraId="4F1DB19E" w14:textId="1A47350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Общие требования к системам противоаварийной и режимной автоматики, релейной защиты и автоматики, телеметрической информации, технологической связи в ЕЭС России, утверждённые Приказом ОАО РАО «ЕЭС России» №57 от 11.02.2008;</w:t>
            </w:r>
          </w:p>
        </w:tc>
        <w:tc>
          <w:tcPr>
            <w:tcW w:w="1984" w:type="dxa"/>
          </w:tcPr>
          <w:p w14:paraId="4133EAB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FC0530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C2F450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1B505B2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8A86211" w14:textId="656D96D7" w:rsidR="002D1803" w:rsidRPr="006C7553" w:rsidRDefault="002D1803" w:rsidP="002D1803"/>
        </w:tc>
        <w:tc>
          <w:tcPr>
            <w:tcW w:w="8646" w:type="dxa"/>
          </w:tcPr>
          <w:p w14:paraId="4EC70F4D" w14:textId="58C5158B" w:rsidR="002D1803" w:rsidRPr="000C005A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электрических станций и сетей РФ, утверждённые приказом Минэнерго России №229 от 19.06.2003;</w:t>
            </w:r>
          </w:p>
        </w:tc>
        <w:tc>
          <w:tcPr>
            <w:tcW w:w="1984" w:type="dxa"/>
          </w:tcPr>
          <w:p w14:paraId="45A2D0B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22EE5B6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79EA79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C788D3D" w14:textId="77777777" w:rsidR="002D1803" w:rsidRPr="00835BE8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7CF39A0" w14:textId="0F4C4B3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05A" w:rsidDel="009C1F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46" w:type="dxa"/>
          </w:tcPr>
          <w:p w14:paraId="53E26825" w14:textId="40142FBC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Приказ Минпромэнерго РФ от 22.02.2007 №49 «О порядке расчета значений соотношения потребления активной и реактивной мощности для отдельных энергопринимающих устройств (групп энергопринимающих устройств) потребителей электрической энергии, применяемых для определения обязательств сторон в договорах об оказании услуг по передаче электрической энергии (договорах энергоснабжения))»;</w:t>
            </w:r>
          </w:p>
        </w:tc>
        <w:tc>
          <w:tcPr>
            <w:tcW w:w="1984" w:type="dxa"/>
          </w:tcPr>
          <w:p w14:paraId="2FC2360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8A045B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DB050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C9105BB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295ACA7" w14:textId="496B7A6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530D54B7" w14:textId="6A853963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Стандарт ОАО «СО ЕЭС» СТО 59012820.29.020.002-2012 «Релейная защита и автоматика. Взаимодействие субъектов электроэнергетики, потребителей электрической энергии при создании (модернизации) и организации эксплуатации», введенный в действие с 28 апреля 2012 года;</w:t>
            </w:r>
          </w:p>
        </w:tc>
        <w:tc>
          <w:tcPr>
            <w:tcW w:w="1984" w:type="dxa"/>
          </w:tcPr>
          <w:p w14:paraId="4177C65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B01245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0738A7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E5DA475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097AE317" w14:textId="3B44A68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5019D01" w14:textId="3018312A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Типовая инструкция по учету электрической энергии при ее производстве, передаче и распределении (РД 34.09.101</w:t>
            </w:r>
            <w:r w:rsidRPr="00C37F68">
              <w:rPr>
                <w:rFonts w:ascii="Times New Roman" w:hAnsi="Times New Roman" w:cs="Times New Roman"/>
                <w:sz w:val="24"/>
                <w:szCs w:val="24"/>
              </w:rPr>
              <w:noBreakHyphen/>
              <w:t>94);</w:t>
            </w:r>
          </w:p>
        </w:tc>
        <w:tc>
          <w:tcPr>
            <w:tcW w:w="1984" w:type="dxa"/>
          </w:tcPr>
          <w:p w14:paraId="59F121E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2AF76F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EE1DA8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B94D66C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7F2AE33" w14:textId="53B55758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3478E17" w14:textId="32279534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ФЗ РФ №123-ФЗ "Технический регламент о требованиях пожарной безопасности" от 22 июля 2008 г.;</w:t>
            </w:r>
          </w:p>
        </w:tc>
        <w:tc>
          <w:tcPr>
            <w:tcW w:w="1984" w:type="dxa"/>
          </w:tcPr>
          <w:p w14:paraId="4B22F3B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6ED0B9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B49C2A7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98A0606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1F15F3DE" w14:textId="6EE49DB0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EEE3983" w14:textId="22B8526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Руководящие указания по проектированию электропитания технических средств диспетчерского и технологического управления» от 27.08.1987 № 11619ТМ-Т1;</w:t>
            </w:r>
          </w:p>
        </w:tc>
        <w:tc>
          <w:tcPr>
            <w:tcW w:w="1984" w:type="dxa"/>
          </w:tcPr>
          <w:p w14:paraId="1421429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B035E6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2E5F19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7BD58B5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46010201" w14:textId="53825728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FB6A992" w14:textId="5488A9D8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 xml:space="preserve">·    ГОСТ Р 55105-2012 «Единая энергетическая система и изолированно работающие энергосистемы. Оперативно-диспетчерское управление. </w:t>
            </w:r>
            <w:r w:rsidRPr="00C37F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Автоматическое противоаварийное управление режимами энергосистем. Противоаварийная автоматика энергосистем. Нормы и требования»;</w:t>
            </w:r>
          </w:p>
        </w:tc>
        <w:tc>
          <w:tcPr>
            <w:tcW w:w="1984" w:type="dxa"/>
          </w:tcPr>
          <w:p w14:paraId="0D940B4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3814FF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F5CBE5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1A727B3D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4EE81EB" w14:textId="4A567AD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4967803" w14:textId="5E32BF2B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ГОСТ 32144-2013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назначения»;</w:t>
            </w:r>
          </w:p>
        </w:tc>
        <w:tc>
          <w:tcPr>
            <w:tcW w:w="1984" w:type="dxa"/>
          </w:tcPr>
          <w:p w14:paraId="1B86CE9A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DB0B6AD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4EAF" w:rsidRPr="006C7553" w14:paraId="00A5073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263E2FE" w14:textId="77777777" w:rsidR="00194EAF" w:rsidRPr="006C7553" w:rsidRDefault="00194EAF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D07EFF5" w14:textId="77777777" w:rsidR="00194EAF" w:rsidRPr="006C7553" w:rsidRDefault="00194EA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48D60FE" w14:textId="1FC3C4E0" w:rsidR="00194EAF" w:rsidRPr="00C37F68" w:rsidRDefault="00194EAF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EAF">
              <w:rPr>
                <w:rFonts w:ascii="Times New Roman" w:hAnsi="Times New Roman" w:cs="Times New Roman"/>
                <w:sz w:val="24"/>
                <w:szCs w:val="24"/>
              </w:rPr>
              <w:t>ГОСТ Р 58084-2018 Единая энергетическая система и изолированно работающие энергосистемы. Определение общесистемных технических параметров и характеристик генерирующего оборудования. Испытания. Общие требования</w:t>
            </w:r>
          </w:p>
        </w:tc>
        <w:tc>
          <w:tcPr>
            <w:tcW w:w="1984" w:type="dxa"/>
          </w:tcPr>
          <w:p w14:paraId="6ECEEC0D" w14:textId="77777777" w:rsidR="00194EAF" w:rsidRPr="00DA1EC4" w:rsidRDefault="00194EAF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1342B1A0" w14:textId="77777777" w:rsidR="00194EAF" w:rsidRPr="00DA1EC4" w:rsidRDefault="00194EAF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BA40E5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3FE47D3" w14:textId="77777777" w:rsidR="002D1803" w:rsidRPr="00835BE8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0D16430C" w14:textId="72B44840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2A16CB39" w14:textId="0CDAF0E5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Методические указания по устойчивости энергосистем, утверждённые Приказом Министерства энергетики РФ от 30.06.2003 №277;</w:t>
            </w:r>
          </w:p>
        </w:tc>
        <w:tc>
          <w:tcPr>
            <w:tcW w:w="1984" w:type="dxa"/>
          </w:tcPr>
          <w:p w14:paraId="477F1576" w14:textId="77777777" w:rsidR="002D1803" w:rsidRPr="00DA1EC4" w:rsidRDefault="002D1803" w:rsidP="002D1803">
            <w:pPr>
              <w:keepLine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1671BD7" w14:textId="77777777" w:rsidR="002D1803" w:rsidRPr="00DA1EC4" w:rsidRDefault="002D1803" w:rsidP="002D1803">
            <w:pPr>
              <w:keepLine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5FC66D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FC76749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1FD25E7F" w14:textId="1B8C0F28" w:rsidR="002D1803" w:rsidRPr="005A553D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1BEA7416" w14:textId="6E3AFB8D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Методические указания по определению электромагнитной обстановки и совместимости на электрических станциях и подстанциях» (СО 34.35.311-2004);</w:t>
            </w:r>
          </w:p>
        </w:tc>
        <w:tc>
          <w:tcPr>
            <w:tcW w:w="1984" w:type="dxa"/>
          </w:tcPr>
          <w:p w14:paraId="0C7425B8" w14:textId="77777777" w:rsidR="002D1803" w:rsidRPr="00DA1EC4" w:rsidRDefault="002D1803" w:rsidP="002D1803">
            <w:pPr>
              <w:keepLine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ED7C062" w14:textId="77777777" w:rsidR="002D1803" w:rsidRPr="00DA1EC4" w:rsidRDefault="002D1803" w:rsidP="002D1803">
            <w:pPr>
              <w:keepLine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89D40D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F011308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3743C8BD" w14:textId="5C7149B6" w:rsidR="002D1803" w:rsidRPr="006C7553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14:paraId="3E78C24B" w14:textId="27343A1E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·    Стандарт организации ОАО «СО ЕЭС» «Автоматическое противоаварийное управление режимами энергосистем. Противоаварийная автоматика энергосистем. Условия организации процесса. Условия создания объекта. Нормы и требования», СТО 59012820.29.240.001-2011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84" w:type="dxa"/>
          </w:tcPr>
          <w:p w14:paraId="39C2839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63F61F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430F9C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3CCDC9B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25380D30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25EACF9" w14:textId="26CA1B41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 xml:space="preserve"> - Правила перевозок грузов автомобильным транспортом утв. Постановлением Правительства РФ от 15.04.2011 N 272 (ред. от 22.12.2016)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84" w:type="dxa"/>
          </w:tcPr>
          <w:p w14:paraId="351EB1B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5936FB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8400BB" w14:paraId="6F8C1481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B1F1EA8" w14:textId="77777777" w:rsidR="002D1803" w:rsidRPr="006C7553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53E7EE71" w14:textId="77777777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3B355F9" w14:textId="2F146071" w:rsidR="002D1803" w:rsidRPr="00C2027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 1496-1: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2013</w:t>
            </w:r>
            <w:r w:rsidRPr="00C20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Series 1 freight containers - Specification and testing - Part 1: General cargo containers for general purposes</w:t>
            </w:r>
          </w:p>
        </w:tc>
        <w:tc>
          <w:tcPr>
            <w:tcW w:w="1984" w:type="dxa"/>
          </w:tcPr>
          <w:p w14:paraId="11F5DAA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6" w:type="dxa"/>
            <w:gridSpan w:val="2"/>
          </w:tcPr>
          <w:p w14:paraId="1FD2A83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17D8" w:rsidRPr="008400BB" w14:paraId="300BE1B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4166BE56" w14:textId="77777777" w:rsidR="002D1803" w:rsidRPr="00C20270" w:rsidRDefault="002D1803" w:rsidP="002D1803">
            <w:pPr>
              <w:pStyle w:val="-3111"/>
              <w:numPr>
                <w:ilvl w:val="1"/>
                <w:numId w:val="4"/>
              </w:numPr>
              <w:rPr>
                <w:lang w:val="en-US"/>
              </w:rPr>
            </w:pPr>
          </w:p>
        </w:tc>
        <w:tc>
          <w:tcPr>
            <w:tcW w:w="2126" w:type="dxa"/>
          </w:tcPr>
          <w:p w14:paraId="1DA0CB2D" w14:textId="77777777" w:rsidR="002D1803" w:rsidRPr="00C2027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6" w:type="dxa"/>
          </w:tcPr>
          <w:p w14:paraId="3C9F4056" w14:textId="402EF5F7" w:rsidR="002D1803" w:rsidRPr="00C2027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 668:1995 Series 1 freight containers - Classification, dimensions and ratings</w:t>
            </w:r>
          </w:p>
        </w:tc>
        <w:tc>
          <w:tcPr>
            <w:tcW w:w="1984" w:type="dxa"/>
          </w:tcPr>
          <w:p w14:paraId="4473E58E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6" w:type="dxa"/>
            <w:gridSpan w:val="2"/>
          </w:tcPr>
          <w:p w14:paraId="2D3A48E9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17D8" w:rsidRPr="008400BB" w14:paraId="5CED785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C720923" w14:textId="77777777" w:rsidR="002D1803" w:rsidRPr="00C20270" w:rsidRDefault="002D1803" w:rsidP="002D1803">
            <w:pPr>
              <w:pStyle w:val="-3111"/>
              <w:numPr>
                <w:ilvl w:val="1"/>
                <w:numId w:val="4"/>
              </w:numPr>
              <w:rPr>
                <w:lang w:val="en-US"/>
              </w:rPr>
            </w:pPr>
          </w:p>
        </w:tc>
        <w:tc>
          <w:tcPr>
            <w:tcW w:w="2126" w:type="dxa"/>
          </w:tcPr>
          <w:p w14:paraId="3DD57395" w14:textId="77777777" w:rsidR="002D1803" w:rsidRPr="00C2027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6" w:type="dxa"/>
          </w:tcPr>
          <w:p w14:paraId="40BFFC50" w14:textId="16FAD6F2" w:rsidR="002D1803" w:rsidRPr="00317D9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D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IEC 60529:2013 Degrees of protection provided by enclosures (IP Code)</w:t>
            </w:r>
          </w:p>
        </w:tc>
        <w:tc>
          <w:tcPr>
            <w:tcW w:w="1984" w:type="dxa"/>
          </w:tcPr>
          <w:p w14:paraId="203F531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6" w:type="dxa"/>
            <w:gridSpan w:val="2"/>
          </w:tcPr>
          <w:p w14:paraId="386384E1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17D8" w:rsidRPr="006C7553" w14:paraId="0A121E3B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5EBE3F2" w14:textId="77777777" w:rsidR="002D1803" w:rsidRPr="00C20270" w:rsidRDefault="002D1803" w:rsidP="002D1803">
            <w:pPr>
              <w:pStyle w:val="-3111"/>
              <w:numPr>
                <w:ilvl w:val="1"/>
                <w:numId w:val="4"/>
              </w:numPr>
              <w:rPr>
                <w:lang w:val="en-US"/>
              </w:rPr>
            </w:pPr>
          </w:p>
        </w:tc>
        <w:tc>
          <w:tcPr>
            <w:tcW w:w="2126" w:type="dxa"/>
          </w:tcPr>
          <w:p w14:paraId="559496C6" w14:textId="77777777" w:rsidR="002D1803" w:rsidRPr="00C2027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6" w:type="dxa"/>
          </w:tcPr>
          <w:p w14:paraId="52996F0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Инверторное оборудование должно соответствовать современным международным требованиям и стандартам, включая:</w:t>
            </w:r>
            <w:r w:rsidRPr="00C37F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EN 50530; </w:t>
            </w:r>
          </w:p>
          <w:p w14:paraId="4E327925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61683; </w:t>
            </w:r>
          </w:p>
          <w:p w14:paraId="70406857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62109-1; </w:t>
            </w:r>
          </w:p>
          <w:p w14:paraId="374095F1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62109-2; </w:t>
            </w:r>
          </w:p>
          <w:p w14:paraId="7DFFC10B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62116; </w:t>
            </w:r>
          </w:p>
          <w:p w14:paraId="30B2B525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62446-2009; </w:t>
            </w:r>
          </w:p>
          <w:p w14:paraId="7357D271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60364; </w:t>
            </w:r>
          </w:p>
          <w:p w14:paraId="46C4C7C8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IEC/TR 60755:2008; </w:t>
            </w:r>
          </w:p>
          <w:p w14:paraId="1EEC2814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IEC 61557; </w:t>
            </w:r>
          </w:p>
          <w:p w14:paraId="2D1F28BE" w14:textId="77777777" w:rsidR="002D1803" w:rsidRPr="00731CC1" w:rsidRDefault="002D1803" w:rsidP="002D1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IEC 61730; </w:t>
            </w:r>
          </w:p>
          <w:p w14:paraId="7F580027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IEEE 1547</w:t>
            </w:r>
            <w:r w:rsidRPr="00C37F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VDE-AR-N4105; </w:t>
            </w:r>
          </w:p>
          <w:p w14:paraId="4804CBE6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Сертификация по BDEW; </w:t>
            </w:r>
          </w:p>
          <w:p w14:paraId="15AD5A19" w14:textId="560CE6F3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UL 1741.</w:t>
            </w:r>
            <w:r w:rsidRPr="00C37F6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0691E4B" w14:textId="4FFC1B3A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68">
              <w:rPr>
                <w:rFonts w:ascii="Times New Roman" w:hAnsi="Times New Roman" w:cs="Times New Roman"/>
                <w:sz w:val="24"/>
                <w:szCs w:val="24"/>
              </w:rPr>
              <w:t>Поставщик должен подтвердить соответствие данным стандартам путём предоставления копий 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Pr="00F3227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качестве приложения к ТКП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BBC0076" w14:textId="6D84EB9A" w:rsidR="002D1803" w:rsidRPr="00DA1EC4" w:rsidRDefault="002D1803" w:rsidP="002D18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EC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Предоставить сертификаты соответствия</w:t>
            </w:r>
          </w:p>
        </w:tc>
        <w:tc>
          <w:tcPr>
            <w:tcW w:w="1986" w:type="dxa"/>
            <w:gridSpan w:val="2"/>
          </w:tcPr>
          <w:p w14:paraId="166A60D9" w14:textId="668A34AF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59E318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31FC286" w14:textId="77777777" w:rsidR="002D1803" w:rsidRPr="00F3227E" w:rsidRDefault="002D1803" w:rsidP="002D1803">
            <w:pPr>
              <w:pStyle w:val="-3111"/>
              <w:numPr>
                <w:ilvl w:val="1"/>
                <w:numId w:val="4"/>
              </w:numPr>
            </w:pPr>
          </w:p>
        </w:tc>
        <w:tc>
          <w:tcPr>
            <w:tcW w:w="2126" w:type="dxa"/>
          </w:tcPr>
          <w:p w14:paraId="64765616" w14:textId="5D5D4AFF" w:rsidR="002D1803" w:rsidRPr="00F3227E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6494145D" w14:textId="01C2F833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160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r w:rsidR="00DB5160">
              <w:rPr>
                <w:rFonts w:ascii="Times New Roman" w:hAnsi="Times New Roman" w:cs="Times New Roman"/>
                <w:sz w:val="24"/>
                <w:szCs w:val="24"/>
              </w:rPr>
              <w:t xml:space="preserve"> ИС</w:t>
            </w:r>
            <w:r w:rsidRPr="00DB5160">
              <w:rPr>
                <w:rFonts w:ascii="Times New Roman" w:hAnsi="Times New Roman" w:cs="Times New Roman"/>
                <w:sz w:val="24"/>
                <w:szCs w:val="24"/>
              </w:rPr>
              <w:t>, подведомственное Ростехнадзору, должно удовлетворять соответствующим Правилам устройства и безопасной эксплуатации.</w:t>
            </w:r>
            <w:r w:rsidR="00DB5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BA1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DB5160"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проверить и обеспечить выполнение данного требования.</w:t>
            </w:r>
          </w:p>
          <w:p w14:paraId="1E549900" w14:textId="77777777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167CE" w14:textId="4CF69A44" w:rsidR="002D1803" w:rsidRPr="00C37F68" w:rsidRDefault="002D1803" w:rsidP="00B6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 с Техническим заказчиком допускаются отклонения от требований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, если Поставщик </w:t>
            </w:r>
            <w:r w:rsidR="00DB5160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="00B66BA1"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  <w:r w:rsidR="00DB5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 xml:space="preserve">сможет убедительно продемонстрировать, что оборудование соответствует другим общепринятым международным стандартам и его качество эквивалентно качеству, устанавливаемому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вышеперечисленными 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нормами или 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7C5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1984" w:type="dxa"/>
          </w:tcPr>
          <w:p w14:paraId="3E880D3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46F1C5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B53" w:rsidRPr="006C7553" w14:paraId="6455021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C76BFE9" w14:textId="77777777" w:rsidR="00D03B53" w:rsidRPr="00F3227E" w:rsidRDefault="00D03B53" w:rsidP="00D03B53">
            <w:pPr>
              <w:pStyle w:val="22"/>
              <w:numPr>
                <w:ilvl w:val="0"/>
                <w:numId w:val="4"/>
              </w:numPr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126" w:type="dxa"/>
          </w:tcPr>
          <w:p w14:paraId="72AD54F6" w14:textId="5B01FAFD" w:rsidR="00D03B53" w:rsidRPr="00F3227E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положения</w:t>
            </w:r>
          </w:p>
        </w:tc>
        <w:tc>
          <w:tcPr>
            <w:tcW w:w="8646" w:type="dxa"/>
          </w:tcPr>
          <w:p w14:paraId="7EA1635D" w14:textId="0761BFA0" w:rsidR="00D03B53" w:rsidRPr="00DB5160" w:rsidRDefault="00D03B53" w:rsidP="00D0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избежание иного понимания ответственности Производитель подтверждает, что он несет полную ответственность за соответствие Инверторных станцией настоящим техническим требованиям. В случае предоставления Поставщиком недостоверной информации о поставляемых компонентах для сборки инверторных станций и/или поставки некачественных, несоответствующих заявленным характеристикам комплектующих Производитель обязан за свой счет обеспечить устранение всех отклонений и поставить Инверторные станции в полном соответствии с настоящими техническими условиями.</w:t>
            </w:r>
          </w:p>
        </w:tc>
        <w:tc>
          <w:tcPr>
            <w:tcW w:w="1984" w:type="dxa"/>
          </w:tcPr>
          <w:p w14:paraId="106DECAF" w14:textId="77777777" w:rsidR="00D03B53" w:rsidRPr="00DA1EC4" w:rsidRDefault="00D03B53" w:rsidP="00D03B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41DBFD4" w14:textId="77777777" w:rsidR="00D03B53" w:rsidRPr="00DA1EC4" w:rsidRDefault="00D03B53" w:rsidP="00D03B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79C2824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43C5888" w14:textId="77777777" w:rsidR="002D1803" w:rsidRPr="006C7553" w:rsidRDefault="002D1803" w:rsidP="002D1803">
            <w:pPr>
              <w:pStyle w:val="22"/>
              <w:numPr>
                <w:ilvl w:val="0"/>
                <w:numId w:val="4"/>
              </w:numPr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A1D26A9" w14:textId="56AF9294" w:rsidR="002D1803" w:rsidRPr="00835BE8" w:rsidRDefault="002D1803" w:rsidP="002D1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BE8" w:rsidDel="00B52B20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Приложения:</w:t>
            </w:r>
          </w:p>
        </w:tc>
        <w:tc>
          <w:tcPr>
            <w:tcW w:w="8646" w:type="dxa"/>
          </w:tcPr>
          <w:p w14:paraId="1B60DF4A" w14:textId="2B5CAE82" w:rsidR="002D1803" w:rsidRPr="006C755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53" w:rsidDel="00B52B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</w:tcPr>
          <w:p w14:paraId="6E62CEB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FA0D1C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88A6DBC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CBCC20B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06D1F72" w14:textId="0019E379" w:rsidR="002D1803" w:rsidRPr="00835BE8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</w:tc>
        <w:tc>
          <w:tcPr>
            <w:tcW w:w="8646" w:type="dxa"/>
          </w:tcPr>
          <w:p w14:paraId="255C5792" w14:textId="3898DAA9" w:rsidR="002D1803" w:rsidRPr="001721C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1C6" w:rsidDel="00B52B20">
              <w:rPr>
                <w:rFonts w:ascii="Times New Roman" w:hAnsi="Times New Roman" w:cs="Times New Roman"/>
                <w:sz w:val="24"/>
                <w:szCs w:val="24"/>
              </w:rPr>
              <w:t>Перечень СЭС</w:t>
            </w:r>
          </w:p>
        </w:tc>
        <w:tc>
          <w:tcPr>
            <w:tcW w:w="1984" w:type="dxa"/>
          </w:tcPr>
          <w:p w14:paraId="629838F4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4CDDC5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1203F919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4B8242C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7506049" w14:textId="01A98FFF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</w:tc>
        <w:tc>
          <w:tcPr>
            <w:tcW w:w="8646" w:type="dxa"/>
          </w:tcPr>
          <w:p w14:paraId="518AA21E" w14:textId="0BAB16EC" w:rsidR="002D1803" w:rsidRPr="001721C6" w:rsidDel="00B52B2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1C6">
              <w:rPr>
                <w:rFonts w:ascii="Times New Roman" w:hAnsi="Times New Roman" w:cs="Times New Roman"/>
                <w:sz w:val="24"/>
                <w:szCs w:val="24"/>
              </w:rPr>
              <w:t>Перечень исходных данных</w:t>
            </w:r>
          </w:p>
        </w:tc>
        <w:tc>
          <w:tcPr>
            <w:tcW w:w="1984" w:type="dxa"/>
          </w:tcPr>
          <w:p w14:paraId="4E7A2B5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FDCBB23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6560B85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5D8732C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BC736DF" w14:textId="2BE02E49" w:rsidR="002D1803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</w:p>
        </w:tc>
        <w:tc>
          <w:tcPr>
            <w:tcW w:w="8646" w:type="dxa"/>
          </w:tcPr>
          <w:p w14:paraId="54910BB0" w14:textId="4F72B08E" w:rsidR="002D1803" w:rsidRPr="001721C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п</w:t>
            </w:r>
            <w:r w:rsidRPr="001721C6">
              <w:rPr>
                <w:rFonts w:ascii="Times New Roman" w:hAnsi="Times New Roman" w:cs="Times New Roman"/>
                <w:sz w:val="24"/>
                <w:szCs w:val="24"/>
              </w:rPr>
              <w:t>еречень СИЗ</w:t>
            </w:r>
          </w:p>
        </w:tc>
        <w:tc>
          <w:tcPr>
            <w:tcW w:w="1984" w:type="dxa"/>
          </w:tcPr>
          <w:p w14:paraId="5B7A306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799F0A72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2501DE1D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667E8C07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FCEE2C1" w14:textId="4544124C" w:rsidR="002D1803" w:rsidRPr="00835BE8" w:rsidRDefault="002D1803" w:rsidP="0086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864A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6" w:type="dxa"/>
          </w:tcPr>
          <w:p w14:paraId="5EDDC367" w14:textId="368C3491" w:rsidR="002D1803" w:rsidRPr="001721C6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1C6" w:rsidDel="00B52B20">
              <w:rPr>
                <w:rFonts w:ascii="Times New Roman" w:hAnsi="Times New Roman" w:cs="Times New Roman"/>
                <w:sz w:val="24"/>
                <w:szCs w:val="24"/>
              </w:rPr>
              <w:t>Минимальный перечень сигналов Инвертора</w:t>
            </w:r>
          </w:p>
        </w:tc>
        <w:tc>
          <w:tcPr>
            <w:tcW w:w="1984" w:type="dxa"/>
          </w:tcPr>
          <w:p w14:paraId="7C9E369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CA0EF1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39AE2D5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72E4ED5E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3732CCD" w14:textId="0B309BAA" w:rsidR="002D1803" w:rsidRDefault="00864ADB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Приложение 5</w:t>
            </w:r>
          </w:p>
        </w:tc>
        <w:tc>
          <w:tcPr>
            <w:tcW w:w="8646" w:type="dxa"/>
          </w:tcPr>
          <w:p w14:paraId="048AA5D8" w14:textId="00762858" w:rsidR="002D1803" w:rsidRPr="00CA1919" w:rsidDel="00B52B20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919">
              <w:rPr>
                <w:rFonts w:ascii="Times New Roman" w:hAnsi="Times New Roman" w:cs="Times New Roman"/>
                <w:sz w:val="24"/>
                <w:szCs w:val="24"/>
              </w:rPr>
              <w:t>Гарантии и требования к надёжности</w:t>
            </w:r>
          </w:p>
        </w:tc>
        <w:tc>
          <w:tcPr>
            <w:tcW w:w="1984" w:type="dxa"/>
          </w:tcPr>
          <w:p w14:paraId="5608FC20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1BD3B5B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0324FF40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BC5351B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7931843" w14:textId="0232E112" w:rsidR="002D1803" w:rsidRDefault="00864ADB" w:rsidP="002D1803">
            <w:pPr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Приложение 6</w:t>
            </w:r>
          </w:p>
        </w:tc>
        <w:tc>
          <w:tcPr>
            <w:tcW w:w="8646" w:type="dxa"/>
          </w:tcPr>
          <w:p w14:paraId="711698CE" w14:textId="46903520" w:rsidR="002D1803" w:rsidRPr="00CA1919" w:rsidRDefault="002D1803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919">
              <w:rPr>
                <w:rFonts w:ascii="Times New Roman" w:hAnsi="Times New Roman" w:cs="Times New Roman"/>
                <w:sz w:val="24"/>
                <w:szCs w:val="24"/>
              </w:rPr>
              <w:t>Документация для локализации</w:t>
            </w:r>
          </w:p>
        </w:tc>
        <w:tc>
          <w:tcPr>
            <w:tcW w:w="1984" w:type="dxa"/>
          </w:tcPr>
          <w:p w14:paraId="0AF10835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BD485FC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429E95EF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22E4CF58" w14:textId="77777777" w:rsidR="002D1803" w:rsidRPr="006C7553" w:rsidRDefault="002D1803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EF339D0" w14:textId="419213D3" w:rsidR="002D1803" w:rsidRDefault="002D1803" w:rsidP="00864ADB">
            <w:pPr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864AD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6" w:type="dxa"/>
          </w:tcPr>
          <w:p w14:paraId="13FDA80C" w14:textId="723B4F69" w:rsidR="002D1803" w:rsidRPr="00CA1919" w:rsidRDefault="002D1803" w:rsidP="0086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r w:rsidR="00864AD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схем</w:t>
            </w:r>
            <w:r w:rsidR="00864A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4F93">
              <w:rPr>
                <w:rFonts w:ascii="Times New Roman" w:hAnsi="Times New Roman" w:cs="Times New Roman"/>
                <w:sz w:val="24"/>
                <w:szCs w:val="24"/>
              </w:rPr>
              <w:t xml:space="preserve"> Малодербетовской СЭС</w:t>
            </w:r>
          </w:p>
        </w:tc>
        <w:tc>
          <w:tcPr>
            <w:tcW w:w="1984" w:type="dxa"/>
          </w:tcPr>
          <w:p w14:paraId="052492C7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671F9B88" w14:textId="77777777" w:rsidR="002D1803" w:rsidRPr="00DA1EC4" w:rsidRDefault="002D1803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33A23A66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51727E2B" w14:textId="77777777" w:rsidR="00FC6F80" w:rsidRPr="006C7553" w:rsidRDefault="00FC6F80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05F09D2" w14:textId="76E2DEC5" w:rsidR="00FC6F80" w:rsidRDefault="00FC6F80" w:rsidP="005F4F93">
            <w:pPr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5F4F93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6" w:type="dxa"/>
          </w:tcPr>
          <w:p w14:paraId="49087ABB" w14:textId="04374431" w:rsidR="00FC6F80" w:rsidRDefault="00FC6F80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ЗИП</w:t>
            </w:r>
          </w:p>
        </w:tc>
        <w:tc>
          <w:tcPr>
            <w:tcW w:w="1984" w:type="dxa"/>
          </w:tcPr>
          <w:p w14:paraId="65592FAC" w14:textId="77777777" w:rsidR="00FC6F80" w:rsidRPr="00DA1EC4" w:rsidRDefault="00FC6F80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2986CE39" w14:textId="77777777" w:rsidR="00FC6F80" w:rsidRPr="00DA1EC4" w:rsidRDefault="00FC6F80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7D8" w:rsidRPr="006C7553" w14:paraId="7DB38BA2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0D91B8FB" w14:textId="77777777" w:rsidR="00971325" w:rsidRPr="006C7553" w:rsidRDefault="00971325" w:rsidP="002D1803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A722464" w14:textId="5BA9DCCF" w:rsidR="00971325" w:rsidRDefault="00971325" w:rsidP="005F4F93">
            <w:pPr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5F4F93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46" w:type="dxa"/>
          </w:tcPr>
          <w:p w14:paraId="77EAD46F" w14:textId="7DE8D498" w:rsidR="00971325" w:rsidRDefault="00971325" w:rsidP="002D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325">
              <w:rPr>
                <w:rFonts w:ascii="Times New Roman" w:hAnsi="Times New Roman" w:cs="Times New Roman"/>
                <w:sz w:val="24"/>
                <w:szCs w:val="24"/>
              </w:rPr>
              <w:t>Комплексные испытания</w:t>
            </w:r>
          </w:p>
        </w:tc>
        <w:tc>
          <w:tcPr>
            <w:tcW w:w="1984" w:type="dxa"/>
          </w:tcPr>
          <w:p w14:paraId="06E4AACD" w14:textId="77777777" w:rsidR="00971325" w:rsidRPr="00DA1EC4" w:rsidRDefault="00971325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D793359" w14:textId="64C43B9E" w:rsidR="00971325" w:rsidRPr="00DA1EC4" w:rsidRDefault="00971325" w:rsidP="002D18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B67" w:rsidRPr="00DA1EC4" w14:paraId="353DD083" w14:textId="77777777" w:rsidTr="00DD4B67">
        <w:trPr>
          <w:gridAfter w:val="1"/>
          <w:wAfter w:w="1932" w:type="dxa"/>
        </w:trPr>
        <w:tc>
          <w:tcPr>
            <w:tcW w:w="988" w:type="dxa"/>
          </w:tcPr>
          <w:p w14:paraId="370B0316" w14:textId="77777777" w:rsidR="00DD4B67" w:rsidRPr="006C7553" w:rsidRDefault="00DD4B67" w:rsidP="00FE5A1F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C823C3B" w14:textId="2C9B2A69" w:rsidR="00DD4B67" w:rsidRPr="005F4F93" w:rsidRDefault="00DD4B67" w:rsidP="005F4F93">
            <w:pPr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 w:rsidR="005F4F93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46" w:type="dxa"/>
          </w:tcPr>
          <w:p w14:paraId="6B4D8A15" w14:textId="77777777" w:rsidR="00DD4B67" w:rsidRPr="004C5B6D" w:rsidRDefault="00DD4B67" w:rsidP="00FE5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поставляемому оборудованию САУ ИС</w:t>
            </w:r>
          </w:p>
        </w:tc>
        <w:tc>
          <w:tcPr>
            <w:tcW w:w="1984" w:type="dxa"/>
          </w:tcPr>
          <w:p w14:paraId="18B741FD" w14:textId="77777777" w:rsidR="00DD4B67" w:rsidRPr="00DA1EC4" w:rsidRDefault="00DD4B67" w:rsidP="00FE5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96B5236" w14:textId="77777777" w:rsidR="00DD4B67" w:rsidRPr="00DA1EC4" w:rsidRDefault="00DD4B67" w:rsidP="00FE5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ADB488" w14:textId="77777777" w:rsidR="00C15D63" w:rsidRPr="006C7553" w:rsidRDefault="00C15D63" w:rsidP="00092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380E7" w14:textId="77777777" w:rsidR="00233BAF" w:rsidRPr="006C7553" w:rsidRDefault="00233BAF" w:rsidP="00092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3BAF" w:rsidRPr="006C7553" w:rsidSect="00FB17D8">
      <w:headerReference w:type="default" r:id="rId8"/>
      <w:footerReference w:type="default" r:id="rId9"/>
      <w:headerReference w:type="first" r:id="rId10"/>
      <w:pgSz w:w="16838" w:h="11906" w:orient="landscape" w:code="9"/>
      <w:pgMar w:top="1418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E310D" w14:textId="77777777" w:rsidR="00C22CB6" w:rsidRDefault="00C22CB6" w:rsidP="00CA462A">
      <w:pPr>
        <w:spacing w:after="0" w:line="240" w:lineRule="auto"/>
      </w:pPr>
      <w:r>
        <w:separator/>
      </w:r>
    </w:p>
  </w:endnote>
  <w:endnote w:type="continuationSeparator" w:id="0">
    <w:p w14:paraId="57ADBCBD" w14:textId="77777777" w:rsidR="00C22CB6" w:rsidRDefault="00C22CB6" w:rsidP="00CA462A">
      <w:pPr>
        <w:spacing w:after="0" w:line="240" w:lineRule="auto"/>
      </w:pPr>
      <w:r>
        <w:continuationSeparator/>
      </w:r>
    </w:p>
  </w:endnote>
  <w:endnote w:type="continuationNotice" w:id="1">
    <w:p w14:paraId="74F6F67D" w14:textId="77777777" w:rsidR="00C22CB6" w:rsidRDefault="00C22C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672095"/>
      <w:docPartObj>
        <w:docPartGallery w:val="Page Numbers (Bottom of Page)"/>
        <w:docPartUnique/>
      </w:docPartObj>
    </w:sdtPr>
    <w:sdtEndPr/>
    <w:sdtContent>
      <w:p w14:paraId="2162B466" w14:textId="205DD8DA" w:rsidR="00C22CB6" w:rsidRDefault="00C22CB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0B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7FF1C" w14:textId="77777777" w:rsidR="00C22CB6" w:rsidRDefault="00C22CB6" w:rsidP="00CA462A">
      <w:pPr>
        <w:spacing w:after="0" w:line="240" w:lineRule="auto"/>
      </w:pPr>
      <w:r>
        <w:separator/>
      </w:r>
    </w:p>
  </w:footnote>
  <w:footnote w:type="continuationSeparator" w:id="0">
    <w:p w14:paraId="469A4F2C" w14:textId="77777777" w:rsidR="00C22CB6" w:rsidRDefault="00C22CB6" w:rsidP="00CA462A">
      <w:pPr>
        <w:spacing w:after="0" w:line="240" w:lineRule="auto"/>
      </w:pPr>
      <w:r>
        <w:continuationSeparator/>
      </w:r>
    </w:p>
  </w:footnote>
  <w:footnote w:type="continuationNotice" w:id="1">
    <w:p w14:paraId="23718250" w14:textId="77777777" w:rsidR="00C22CB6" w:rsidRDefault="00C22C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5E231" w14:textId="77777777" w:rsidR="00C22CB6" w:rsidRDefault="00C22CB6" w:rsidP="00B607EB">
    <w:pPr>
      <w:pStyle w:val="a6"/>
      <w:rPr>
        <w:rFonts w:ascii="Calibri" w:hAnsi="Calibri"/>
        <w:b/>
        <w:color w:val="C0504D"/>
        <w:sz w:val="14"/>
        <w:szCs w:val="14"/>
      </w:rPr>
    </w:pPr>
    <w:r w:rsidRPr="00EB1A37">
      <w:rPr>
        <w:rFonts w:ascii="Calibri" w:hAnsi="Calibri"/>
        <w:b/>
        <w:color w:val="C0504D"/>
        <w:sz w:val="14"/>
        <w:szCs w:val="14"/>
      </w:rPr>
      <w:tab/>
    </w:r>
    <w:r>
      <w:rPr>
        <w:noProof/>
        <w:lang w:eastAsia="ru-RU"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6BDA4927" wp14:editId="3035483E">
              <wp:simplePos x="0" y="0"/>
              <wp:positionH relativeFrom="column">
                <wp:posOffset>-3810</wp:posOffset>
              </wp:positionH>
              <wp:positionV relativeFrom="paragraph">
                <wp:posOffset>46989</wp:posOffset>
              </wp:positionV>
              <wp:extent cx="6129655" cy="0"/>
              <wp:effectExtent l="0" t="0" r="16510" b="0"/>
              <wp:wrapNone/>
              <wp:docPr id="1" name="Прямая со стрелко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96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BEFD19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6" type="#_x0000_t32" style="position:absolute;margin-left:-.3pt;margin-top:3.7pt;width:482.65pt;height:0;z-index:251663360;visibility:visible;mso-wrap-style:square;mso-width-percent:100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100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" strokeweight="1.5pt"/>
          </w:pict>
        </mc:Fallback>
      </mc:AlternateContent>
    </w:r>
  </w:p>
  <w:p w14:paraId="33833CBB" w14:textId="77777777" w:rsidR="00C22CB6" w:rsidRPr="00B607EB" w:rsidRDefault="00C22CB6" w:rsidP="00B607EB">
    <w:pPr>
      <w:pStyle w:val="a6"/>
      <w:rPr>
        <w:rFonts w:ascii="Calibri" w:hAnsi="Calibri"/>
        <w:b/>
        <w:color w:val="C0504D"/>
        <w:sz w:val="14"/>
        <w:szCs w:val="14"/>
      </w:rPr>
    </w:pPr>
    <w:r>
      <w:rPr>
        <w:noProof/>
        <w:lang w:eastAsia="ru-RU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07213BBB" wp14:editId="20FD3A2B">
              <wp:simplePos x="0" y="0"/>
              <wp:positionH relativeFrom="column">
                <wp:posOffset>-3810</wp:posOffset>
              </wp:positionH>
              <wp:positionV relativeFrom="paragraph">
                <wp:posOffset>22224</wp:posOffset>
              </wp:positionV>
              <wp:extent cx="6120130" cy="0"/>
              <wp:effectExtent l="0" t="0" r="16510" b="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35D420" id="AutoShape 2" o:spid="_x0000_s1026" type="#_x0000_t32" style="position:absolute;margin-left:-.3pt;margin-top:1.75pt;width:481.9pt;height:0;z-index:251662336;visibility:visible;mso-wrap-style:square;mso-width-percent:100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100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" strokecolor="#c00000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0322B" w14:textId="3189EF36" w:rsidR="00C22CB6" w:rsidRDefault="00C22CB6" w:rsidP="00B607EB">
    <w:pPr>
      <w:pStyle w:val="a6"/>
      <w:rPr>
        <w:rFonts w:ascii="Calibri" w:hAnsi="Calibri"/>
        <w:b/>
        <w:color w:val="C0504D"/>
        <w:sz w:val="14"/>
        <w:szCs w:val="14"/>
      </w:rPr>
    </w:pPr>
  </w:p>
  <w:tbl>
    <w:tblPr>
      <w:tblStyle w:val="a5"/>
      <w:tblW w:w="12616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1"/>
      <w:gridCol w:w="1413"/>
      <w:gridCol w:w="7512"/>
    </w:tblGrid>
    <w:tr w:rsidR="00C22CB6" w:rsidRPr="00537727" w14:paraId="57D51C16" w14:textId="77777777" w:rsidTr="003B09DF">
      <w:trPr>
        <w:trHeight w:val="885"/>
      </w:trPr>
      <w:tc>
        <w:tcPr>
          <w:tcW w:w="3691" w:type="dxa"/>
        </w:tcPr>
        <w:p w14:paraId="6A0156E3" w14:textId="77777777" w:rsidR="00C22CB6" w:rsidRDefault="00C22CB6" w:rsidP="007B35F9">
          <w:pPr>
            <w:tabs>
              <w:tab w:val="center" w:pos="4677"/>
            </w:tabs>
            <w:jc w:val="both"/>
            <w:rPr>
              <w:b/>
              <w:noProof/>
              <w:sz w:val="16"/>
              <w:szCs w:val="16"/>
            </w:rPr>
          </w:pPr>
        </w:p>
        <w:p w14:paraId="506F364E" w14:textId="77777777" w:rsidR="00C22CB6" w:rsidRDefault="00C22CB6" w:rsidP="007B35F9">
          <w:pPr>
            <w:tabs>
              <w:tab w:val="center" w:pos="4677"/>
            </w:tabs>
            <w:jc w:val="both"/>
            <w:rPr>
              <w:b/>
              <w:noProof/>
              <w:sz w:val="16"/>
              <w:szCs w:val="16"/>
            </w:rPr>
          </w:pPr>
        </w:p>
        <w:p w14:paraId="55832121" w14:textId="70D46C21" w:rsidR="00C22CB6" w:rsidRPr="005E56D4" w:rsidRDefault="00C22CB6" w:rsidP="007B35F9">
          <w:pPr>
            <w:tabs>
              <w:tab w:val="center" w:pos="4677"/>
            </w:tabs>
            <w:jc w:val="both"/>
            <w:rPr>
              <w:b/>
              <w:sz w:val="18"/>
              <w:szCs w:val="18"/>
            </w:rPr>
          </w:pPr>
          <w:r w:rsidRPr="00FE4497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25A35967" wp14:editId="180FCABA">
                <wp:extent cx="1800225" cy="619125"/>
                <wp:effectExtent l="0" t="0" r="9525" b="9525"/>
                <wp:docPr id="12" name="Рисунок 12" descr="C:\Users\RutbergLY\Desktop\Лого\RUS_Hevel_logo_CMYK_без воздуха 23.04.201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utbergLY\Desktop\Лого\RUS_Hevel_logo_CMYK_без воздуха 23.04.2019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3" w:type="dxa"/>
        </w:tcPr>
        <w:p w14:paraId="229AE42E" w14:textId="77777777" w:rsidR="00C22CB6" w:rsidRPr="0091592B" w:rsidRDefault="00C22CB6" w:rsidP="007B35F9">
          <w:pPr>
            <w:tabs>
              <w:tab w:val="center" w:pos="4677"/>
            </w:tabs>
            <w:ind w:left="-57"/>
            <w:rPr>
              <w:sz w:val="16"/>
              <w:szCs w:val="16"/>
            </w:rPr>
          </w:pPr>
        </w:p>
      </w:tc>
      <w:tc>
        <w:tcPr>
          <w:tcW w:w="7512" w:type="dxa"/>
        </w:tcPr>
        <w:p w14:paraId="2B306F7C" w14:textId="77777777" w:rsidR="00C22CB6" w:rsidRPr="00CB7727" w:rsidRDefault="00C22CB6" w:rsidP="007B35F9">
          <w:pPr>
            <w:pStyle w:val="a6"/>
            <w:tabs>
              <w:tab w:val="left" w:pos="708"/>
            </w:tabs>
            <w:ind w:left="-57"/>
            <w:jc w:val="center"/>
            <w:rPr>
              <w:b/>
              <w:sz w:val="20"/>
              <w:szCs w:val="20"/>
            </w:rPr>
          </w:pPr>
          <w:r w:rsidRPr="00CB7727">
            <w:rPr>
              <w:b/>
              <w:sz w:val="20"/>
              <w:szCs w:val="20"/>
            </w:rPr>
            <w:t>Общество с ограниченной ответственностью</w:t>
          </w:r>
          <w:r>
            <w:rPr>
              <w:b/>
              <w:sz w:val="20"/>
              <w:szCs w:val="20"/>
            </w:rPr>
            <w:t xml:space="preserve"> </w:t>
          </w:r>
          <w:r w:rsidRPr="00CB7727">
            <w:rPr>
              <w:b/>
              <w:sz w:val="20"/>
              <w:szCs w:val="20"/>
            </w:rPr>
            <w:t>«Авелар Солар Технолоджи»</w:t>
          </w:r>
        </w:p>
        <w:p w14:paraId="7C31B96A" w14:textId="77777777" w:rsidR="00C22CB6" w:rsidRPr="00CB7727" w:rsidRDefault="00C22CB6" w:rsidP="007B35F9">
          <w:pPr>
            <w:pStyle w:val="a6"/>
            <w:tabs>
              <w:tab w:val="left" w:pos="708"/>
            </w:tabs>
            <w:ind w:left="-57"/>
            <w:jc w:val="center"/>
            <w:rPr>
              <w:b/>
              <w:sz w:val="20"/>
              <w:szCs w:val="20"/>
            </w:rPr>
          </w:pPr>
          <w:r w:rsidRPr="00CB7727">
            <w:rPr>
              <w:b/>
              <w:sz w:val="20"/>
              <w:szCs w:val="20"/>
            </w:rPr>
            <w:t>(ООО «Авелар Солар Технолоджи»)</w:t>
          </w:r>
        </w:p>
        <w:p w14:paraId="1AA321C1" w14:textId="77777777" w:rsidR="00C22CB6" w:rsidRPr="00756883" w:rsidRDefault="00C22CB6" w:rsidP="007B35F9">
          <w:pPr>
            <w:tabs>
              <w:tab w:val="center" w:pos="4677"/>
            </w:tabs>
            <w:ind w:left="-57"/>
            <w:jc w:val="center"/>
            <w:rPr>
              <w:sz w:val="16"/>
              <w:szCs w:val="16"/>
            </w:rPr>
          </w:pPr>
          <w:r w:rsidRPr="00756883">
            <w:rPr>
              <w:sz w:val="16"/>
              <w:szCs w:val="16"/>
            </w:rPr>
            <w:t>ОКПО 92478643, ОГРН 1117746438996</w:t>
          </w:r>
        </w:p>
        <w:p w14:paraId="7F52A188" w14:textId="77777777" w:rsidR="00C22CB6" w:rsidRPr="00756883" w:rsidRDefault="00C22CB6" w:rsidP="007B35F9">
          <w:pPr>
            <w:tabs>
              <w:tab w:val="center" w:pos="4677"/>
            </w:tabs>
            <w:ind w:left="-57"/>
            <w:jc w:val="center"/>
            <w:rPr>
              <w:sz w:val="16"/>
              <w:szCs w:val="16"/>
            </w:rPr>
          </w:pPr>
          <w:r w:rsidRPr="00756883">
            <w:rPr>
              <w:sz w:val="16"/>
              <w:szCs w:val="16"/>
            </w:rPr>
            <w:t>ИНН/КПП 7701921436/772801001</w:t>
          </w:r>
        </w:p>
        <w:p w14:paraId="200BD5FE" w14:textId="77777777" w:rsidR="00C22CB6" w:rsidRPr="00756883" w:rsidRDefault="00C22CB6" w:rsidP="007B35F9">
          <w:pPr>
            <w:tabs>
              <w:tab w:val="center" w:pos="4677"/>
            </w:tabs>
            <w:ind w:left="-57"/>
            <w:jc w:val="center"/>
            <w:rPr>
              <w:sz w:val="16"/>
              <w:szCs w:val="16"/>
            </w:rPr>
          </w:pPr>
          <w:r w:rsidRPr="00756883">
            <w:rPr>
              <w:sz w:val="16"/>
              <w:szCs w:val="16"/>
            </w:rPr>
            <w:t>ул. Профсоюзная, 65 корп.1, Москва, 117342</w:t>
          </w:r>
        </w:p>
        <w:p w14:paraId="011D4738" w14:textId="77777777" w:rsidR="00C22CB6" w:rsidRPr="00756883" w:rsidRDefault="00C22CB6" w:rsidP="007B35F9">
          <w:pPr>
            <w:tabs>
              <w:tab w:val="center" w:pos="4677"/>
            </w:tabs>
            <w:ind w:left="-57"/>
            <w:jc w:val="center"/>
            <w:rPr>
              <w:sz w:val="16"/>
              <w:szCs w:val="16"/>
            </w:rPr>
          </w:pPr>
          <w:r w:rsidRPr="00756883">
            <w:rPr>
              <w:sz w:val="16"/>
              <w:szCs w:val="16"/>
            </w:rPr>
            <w:t>тел.: +7 (495) 933 06 03</w:t>
          </w:r>
        </w:p>
        <w:p w14:paraId="5B41EFEE" w14:textId="77777777" w:rsidR="00C22CB6" w:rsidRPr="00756883" w:rsidRDefault="00C22CB6" w:rsidP="007B35F9">
          <w:pPr>
            <w:tabs>
              <w:tab w:val="center" w:pos="4995"/>
            </w:tabs>
            <w:ind w:left="-57"/>
            <w:jc w:val="center"/>
            <w:rPr>
              <w:sz w:val="16"/>
              <w:szCs w:val="16"/>
            </w:rPr>
          </w:pPr>
          <w:r w:rsidRPr="00756883">
            <w:rPr>
              <w:sz w:val="16"/>
              <w:szCs w:val="16"/>
            </w:rPr>
            <w:t>факс: +7 (495)</w:t>
          </w:r>
          <w:r w:rsidRPr="00756883">
            <w:rPr>
              <w:sz w:val="16"/>
              <w:szCs w:val="16"/>
              <w:lang w:val="en-US"/>
            </w:rPr>
            <w:t> </w:t>
          </w:r>
          <w:r w:rsidRPr="00756883">
            <w:rPr>
              <w:sz w:val="16"/>
              <w:szCs w:val="16"/>
            </w:rPr>
            <w:t>933 06 90</w:t>
          </w:r>
        </w:p>
        <w:p w14:paraId="0B9E6D55" w14:textId="77777777" w:rsidR="00C22CB6" w:rsidRPr="00CB7727" w:rsidRDefault="008400BB" w:rsidP="007B35F9">
          <w:pPr>
            <w:tabs>
              <w:tab w:val="center" w:pos="4677"/>
            </w:tabs>
            <w:ind w:left="-57"/>
            <w:jc w:val="center"/>
            <w:rPr>
              <w:sz w:val="16"/>
              <w:szCs w:val="16"/>
            </w:rPr>
          </w:pPr>
          <w:hyperlink r:id="rId2" w:history="1">
            <w:r w:rsidR="00C22CB6" w:rsidRPr="00756883">
              <w:rPr>
                <w:rStyle w:val="af4"/>
                <w:sz w:val="16"/>
                <w:szCs w:val="16"/>
                <w:lang w:val="en-US"/>
              </w:rPr>
              <w:t>info</w:t>
            </w:r>
            <w:r w:rsidR="00C22CB6" w:rsidRPr="00756883">
              <w:rPr>
                <w:rStyle w:val="af4"/>
                <w:sz w:val="16"/>
                <w:szCs w:val="16"/>
              </w:rPr>
              <w:t>@</w:t>
            </w:r>
            <w:r w:rsidR="00C22CB6" w:rsidRPr="00756883">
              <w:rPr>
                <w:rStyle w:val="af4"/>
                <w:sz w:val="16"/>
                <w:szCs w:val="16"/>
                <w:lang w:val="en-US"/>
              </w:rPr>
              <w:t>avelar</w:t>
            </w:r>
            <w:r w:rsidR="00C22CB6" w:rsidRPr="00756883">
              <w:rPr>
                <w:rStyle w:val="af4"/>
                <w:sz w:val="16"/>
                <w:szCs w:val="16"/>
              </w:rPr>
              <w:t>-</w:t>
            </w:r>
            <w:r w:rsidR="00C22CB6" w:rsidRPr="00756883">
              <w:rPr>
                <w:rStyle w:val="af4"/>
                <w:sz w:val="16"/>
                <w:szCs w:val="16"/>
                <w:lang w:val="en-US"/>
              </w:rPr>
              <w:t>solar</w:t>
            </w:r>
            <w:r w:rsidR="00C22CB6" w:rsidRPr="00756883">
              <w:rPr>
                <w:rStyle w:val="af4"/>
                <w:sz w:val="16"/>
                <w:szCs w:val="16"/>
              </w:rPr>
              <w:t>.</w:t>
            </w:r>
            <w:r w:rsidR="00C22CB6" w:rsidRPr="00756883">
              <w:rPr>
                <w:rStyle w:val="af4"/>
                <w:sz w:val="16"/>
                <w:szCs w:val="16"/>
                <w:lang w:val="en-US"/>
              </w:rPr>
              <w:t>com</w:t>
            </w:r>
          </w:hyperlink>
        </w:p>
      </w:tc>
    </w:tr>
  </w:tbl>
  <w:p w14:paraId="302D4C87" w14:textId="204527AD" w:rsidR="00C22CB6" w:rsidRDefault="00C22CB6" w:rsidP="007B35F9">
    <w:pPr>
      <w:pStyle w:val="a6"/>
      <w:rPr>
        <w:rFonts w:ascii="Calibri" w:hAnsi="Calibri"/>
        <w:b/>
        <w:color w:val="C0504D"/>
        <w:sz w:val="14"/>
        <w:szCs w:val="14"/>
      </w:rPr>
    </w:pPr>
    <w:r w:rsidRPr="007B35F9">
      <w:rPr>
        <w:rFonts w:ascii="Calibri" w:hAnsi="Calibri"/>
        <w:b/>
        <w:noProof/>
        <w:color w:val="C0504D"/>
        <w:sz w:val="14"/>
        <w:szCs w:val="14"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C86A88" wp14:editId="4E23B95D">
              <wp:simplePos x="0" y="0"/>
              <wp:positionH relativeFrom="margin">
                <wp:posOffset>0</wp:posOffset>
              </wp:positionH>
              <wp:positionV relativeFrom="paragraph">
                <wp:posOffset>47625</wp:posOffset>
              </wp:positionV>
              <wp:extent cx="9553575" cy="19050"/>
              <wp:effectExtent l="0" t="0" r="28575" b="1905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53575" cy="190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2DC0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0802BC" id="Прямая соединительная линия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75pt" to="752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" strokecolor="#82dc0b" strokeweight="1.5pt">
              <w10:wrap anchorx="margin"/>
            </v:line>
          </w:pict>
        </mc:Fallback>
      </mc:AlternateContent>
    </w:r>
    <w:r w:rsidRPr="007B35F9">
      <w:rPr>
        <w:rFonts w:ascii="Calibri" w:hAnsi="Calibri"/>
        <w:b/>
        <w:noProof/>
        <w:color w:val="C0504D"/>
        <w:sz w:val="14"/>
        <w:szCs w:val="14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79E339" wp14:editId="790EF46B">
              <wp:simplePos x="0" y="0"/>
              <wp:positionH relativeFrom="margin">
                <wp:posOffset>0</wp:posOffset>
              </wp:positionH>
              <wp:positionV relativeFrom="paragraph">
                <wp:posOffset>133985</wp:posOffset>
              </wp:positionV>
              <wp:extent cx="9553575" cy="0"/>
              <wp:effectExtent l="0" t="19050" r="28575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5357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F15FBF" id="Прямая соединительная линия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0.55pt" to="75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" strokecolor="#7f7f7f [1612]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0EFC"/>
    <w:multiLevelType w:val="hybridMultilevel"/>
    <w:tmpl w:val="28280932"/>
    <w:lvl w:ilvl="0" w:tplc="9AA63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314D9"/>
    <w:multiLevelType w:val="hybridMultilevel"/>
    <w:tmpl w:val="01986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B7343"/>
    <w:multiLevelType w:val="hybridMultilevel"/>
    <w:tmpl w:val="BA3AF812"/>
    <w:lvl w:ilvl="0" w:tplc="108E7F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328C7"/>
    <w:multiLevelType w:val="hybridMultilevel"/>
    <w:tmpl w:val="F5CE7EF0"/>
    <w:lvl w:ilvl="0" w:tplc="4BEC022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25DC7"/>
    <w:multiLevelType w:val="hybridMultilevel"/>
    <w:tmpl w:val="47C0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E6628"/>
    <w:multiLevelType w:val="hybridMultilevel"/>
    <w:tmpl w:val="CDF00774"/>
    <w:lvl w:ilvl="0" w:tplc="9AA63CF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6176FA7"/>
    <w:multiLevelType w:val="hybridMultilevel"/>
    <w:tmpl w:val="5F50D31E"/>
    <w:lvl w:ilvl="0" w:tplc="9AA63CF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A2F12E2"/>
    <w:multiLevelType w:val="multilevel"/>
    <w:tmpl w:val="E0B4D64A"/>
    <w:styleLink w:val="2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/>
        <w:sz w:val="24"/>
        <w:szCs w:val="28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C927B7F"/>
    <w:multiLevelType w:val="hybridMultilevel"/>
    <w:tmpl w:val="6D5E3674"/>
    <w:lvl w:ilvl="0" w:tplc="8962D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1905AA"/>
    <w:multiLevelType w:val="hybridMultilevel"/>
    <w:tmpl w:val="F5E855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F7439A"/>
    <w:multiLevelType w:val="hybridMultilevel"/>
    <w:tmpl w:val="58727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2697E"/>
    <w:multiLevelType w:val="multilevel"/>
    <w:tmpl w:val="71C4FB8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42F49FA"/>
    <w:multiLevelType w:val="hybridMultilevel"/>
    <w:tmpl w:val="78027512"/>
    <w:lvl w:ilvl="0" w:tplc="9AA63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22991"/>
    <w:multiLevelType w:val="multilevel"/>
    <w:tmpl w:val="4AD438B8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/>
        <w:sz w:val="24"/>
        <w:szCs w:val="28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6E84BAB"/>
    <w:multiLevelType w:val="hybridMultilevel"/>
    <w:tmpl w:val="60121038"/>
    <w:lvl w:ilvl="0" w:tplc="9AA63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D405D"/>
    <w:multiLevelType w:val="hybridMultilevel"/>
    <w:tmpl w:val="0E149104"/>
    <w:lvl w:ilvl="0" w:tplc="6CF0A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10048"/>
    <w:multiLevelType w:val="hybridMultilevel"/>
    <w:tmpl w:val="F59CE4FA"/>
    <w:lvl w:ilvl="0" w:tplc="9AA63CF2">
      <w:start w:val="1"/>
      <w:numFmt w:val="bullet"/>
      <w:lvlText w:val=""/>
      <w:lvlJc w:val="left"/>
      <w:pPr>
        <w:ind w:left="27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6AD37438"/>
    <w:multiLevelType w:val="hybridMultilevel"/>
    <w:tmpl w:val="8C7CF194"/>
    <w:lvl w:ilvl="0" w:tplc="9AA63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1E1545"/>
    <w:multiLevelType w:val="multilevel"/>
    <w:tmpl w:val="4C3E7598"/>
    <w:lvl w:ilvl="0">
      <w:start w:val="1"/>
      <w:numFmt w:val="decimal"/>
      <w:pStyle w:val="-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2BA29B4"/>
    <w:multiLevelType w:val="hybridMultilevel"/>
    <w:tmpl w:val="2424C47E"/>
    <w:lvl w:ilvl="0" w:tplc="9AA63CF2">
      <w:start w:val="1"/>
      <w:numFmt w:val="bullet"/>
      <w:lvlText w:val=""/>
      <w:lvlJc w:val="left"/>
      <w:pPr>
        <w:ind w:left="27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 w15:restartNumberingAfterBreak="0">
    <w:nsid w:val="79032B43"/>
    <w:multiLevelType w:val="hybridMultilevel"/>
    <w:tmpl w:val="A5540288"/>
    <w:lvl w:ilvl="0" w:tplc="9AA63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7"/>
  </w:num>
  <w:num w:numId="4">
    <w:abstractNumId w:val="13"/>
    <w:lvlOverride w:ilvl="0">
      <w:lvl w:ilvl="0">
        <w:start w:val="1"/>
        <w:numFmt w:val="decimal"/>
        <w:suff w:val="nothing"/>
        <w:lvlText w:val="%1"/>
        <w:lvlJc w:val="center"/>
        <w:pPr>
          <w:ind w:left="0" w:firstLine="0"/>
        </w:pPr>
        <w:rPr>
          <w:rFonts w:ascii="Times New Roman" w:hAnsi="Times New Roman" w:cs="Times New Roman" w:hint="default"/>
          <w:b/>
          <w:i w:val="0"/>
          <w:sz w:val="24"/>
          <w:szCs w:val="28"/>
        </w:rPr>
      </w:lvl>
    </w:lvlOverride>
    <w:lvlOverride w:ilvl="1">
      <w:lvl w:ilvl="1">
        <w:start w:val="1"/>
        <w:numFmt w:val="decimal"/>
        <w:suff w:val="nothing"/>
        <w:lvlText w:val="%1.%2"/>
        <w:lvlJc w:val="center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sz w:val="24"/>
          <w:szCs w:val="28"/>
        </w:rPr>
      </w:lvl>
    </w:lvlOverride>
    <w:lvlOverride w:ilvl="2">
      <w:lvl w:ilvl="2">
        <w:start w:val="1"/>
        <w:numFmt w:val="decimal"/>
        <w:suff w:val="nothing"/>
        <w:lvlText w:val="%1.%2.%3"/>
        <w:lvlJc w:val="left"/>
        <w:pPr>
          <w:ind w:left="0" w:firstLine="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nothing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ascii="Times New Roman" w:hAnsi="Times New Roman" w:cs="Times New Roman" w:hint="default"/>
          <w:sz w:val="28"/>
          <w:szCs w:val="28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5">
    <w:abstractNumId w:val="16"/>
  </w:num>
  <w:num w:numId="6">
    <w:abstractNumId w:val="12"/>
  </w:num>
  <w:num w:numId="7">
    <w:abstractNumId w:val="20"/>
  </w:num>
  <w:num w:numId="8">
    <w:abstractNumId w:val="17"/>
  </w:num>
  <w:num w:numId="9">
    <w:abstractNumId w:val="5"/>
  </w:num>
  <w:num w:numId="10">
    <w:abstractNumId w:val="19"/>
  </w:num>
  <w:num w:numId="11">
    <w:abstractNumId w:val="6"/>
  </w:num>
  <w:num w:numId="12">
    <w:abstractNumId w:val="14"/>
  </w:num>
  <w:num w:numId="13">
    <w:abstractNumId w:val="0"/>
  </w:num>
  <w:num w:numId="14">
    <w:abstractNumId w:val="9"/>
  </w:num>
  <w:num w:numId="15">
    <w:abstractNumId w:val="4"/>
  </w:num>
  <w:num w:numId="16">
    <w:abstractNumId w:val="10"/>
  </w:num>
  <w:num w:numId="17">
    <w:abstractNumId w:val="15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gutterAtTop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E0"/>
    <w:rsid w:val="00001F12"/>
    <w:rsid w:val="00002C28"/>
    <w:rsid w:val="000075D2"/>
    <w:rsid w:val="00010223"/>
    <w:rsid w:val="00010972"/>
    <w:rsid w:val="00011127"/>
    <w:rsid w:val="00011567"/>
    <w:rsid w:val="000122FF"/>
    <w:rsid w:val="0001236C"/>
    <w:rsid w:val="000144C8"/>
    <w:rsid w:val="00014C6F"/>
    <w:rsid w:val="0001652C"/>
    <w:rsid w:val="00017DC2"/>
    <w:rsid w:val="00020133"/>
    <w:rsid w:val="000202B0"/>
    <w:rsid w:val="00020751"/>
    <w:rsid w:val="00022511"/>
    <w:rsid w:val="00022F63"/>
    <w:rsid w:val="00024400"/>
    <w:rsid w:val="00027330"/>
    <w:rsid w:val="000279A7"/>
    <w:rsid w:val="00030335"/>
    <w:rsid w:val="00030439"/>
    <w:rsid w:val="0003396A"/>
    <w:rsid w:val="0003473D"/>
    <w:rsid w:val="00036911"/>
    <w:rsid w:val="00042666"/>
    <w:rsid w:val="00044A9E"/>
    <w:rsid w:val="000454F1"/>
    <w:rsid w:val="000508A9"/>
    <w:rsid w:val="000520DD"/>
    <w:rsid w:val="00052856"/>
    <w:rsid w:val="00052D87"/>
    <w:rsid w:val="0005709D"/>
    <w:rsid w:val="00057DCC"/>
    <w:rsid w:val="00057EE8"/>
    <w:rsid w:val="00061250"/>
    <w:rsid w:val="00061F5B"/>
    <w:rsid w:val="000628AB"/>
    <w:rsid w:val="000632EC"/>
    <w:rsid w:val="00063381"/>
    <w:rsid w:val="0006362A"/>
    <w:rsid w:val="0006477B"/>
    <w:rsid w:val="00065482"/>
    <w:rsid w:val="000664B0"/>
    <w:rsid w:val="00066CA0"/>
    <w:rsid w:val="000673B6"/>
    <w:rsid w:val="0006753B"/>
    <w:rsid w:val="00070A6D"/>
    <w:rsid w:val="000718A1"/>
    <w:rsid w:val="00072208"/>
    <w:rsid w:val="000725AA"/>
    <w:rsid w:val="000763CA"/>
    <w:rsid w:val="00076BF5"/>
    <w:rsid w:val="00077B18"/>
    <w:rsid w:val="00081C5B"/>
    <w:rsid w:val="00082A11"/>
    <w:rsid w:val="000830AE"/>
    <w:rsid w:val="00085DBA"/>
    <w:rsid w:val="00087953"/>
    <w:rsid w:val="00087CBA"/>
    <w:rsid w:val="0009048B"/>
    <w:rsid w:val="00090AF4"/>
    <w:rsid w:val="00092333"/>
    <w:rsid w:val="0009252D"/>
    <w:rsid w:val="000928FA"/>
    <w:rsid w:val="0009592E"/>
    <w:rsid w:val="000A15EE"/>
    <w:rsid w:val="000A3A1A"/>
    <w:rsid w:val="000A3A89"/>
    <w:rsid w:val="000A54E1"/>
    <w:rsid w:val="000A5FDE"/>
    <w:rsid w:val="000A67FE"/>
    <w:rsid w:val="000B21FF"/>
    <w:rsid w:val="000B2525"/>
    <w:rsid w:val="000B382F"/>
    <w:rsid w:val="000B597E"/>
    <w:rsid w:val="000B5CCF"/>
    <w:rsid w:val="000B7328"/>
    <w:rsid w:val="000C005A"/>
    <w:rsid w:val="000C31F3"/>
    <w:rsid w:val="000C58B6"/>
    <w:rsid w:val="000C7DB5"/>
    <w:rsid w:val="000C7DB8"/>
    <w:rsid w:val="000D1D85"/>
    <w:rsid w:val="000D3B33"/>
    <w:rsid w:val="000D3BB1"/>
    <w:rsid w:val="000D4E98"/>
    <w:rsid w:val="000D65EB"/>
    <w:rsid w:val="000E0F97"/>
    <w:rsid w:val="000E21C1"/>
    <w:rsid w:val="000E2856"/>
    <w:rsid w:val="000E490C"/>
    <w:rsid w:val="000E5AEB"/>
    <w:rsid w:val="000F05D2"/>
    <w:rsid w:val="000F0F5B"/>
    <w:rsid w:val="000F3622"/>
    <w:rsid w:val="000F478D"/>
    <w:rsid w:val="00101444"/>
    <w:rsid w:val="00102E5C"/>
    <w:rsid w:val="001073AC"/>
    <w:rsid w:val="00107DE7"/>
    <w:rsid w:val="00110CDE"/>
    <w:rsid w:val="001117F9"/>
    <w:rsid w:val="001138EB"/>
    <w:rsid w:val="00114DD3"/>
    <w:rsid w:val="00115A51"/>
    <w:rsid w:val="001206E6"/>
    <w:rsid w:val="0012230A"/>
    <w:rsid w:val="00122578"/>
    <w:rsid w:val="0012393B"/>
    <w:rsid w:val="0012460A"/>
    <w:rsid w:val="00125F13"/>
    <w:rsid w:val="001266C9"/>
    <w:rsid w:val="00126B21"/>
    <w:rsid w:val="00132D5A"/>
    <w:rsid w:val="00133F14"/>
    <w:rsid w:val="0013479A"/>
    <w:rsid w:val="0013557B"/>
    <w:rsid w:val="001355EC"/>
    <w:rsid w:val="0013610F"/>
    <w:rsid w:val="00136579"/>
    <w:rsid w:val="00136A13"/>
    <w:rsid w:val="00136ADF"/>
    <w:rsid w:val="0014056C"/>
    <w:rsid w:val="00141D63"/>
    <w:rsid w:val="001422F0"/>
    <w:rsid w:val="001438A8"/>
    <w:rsid w:val="00147112"/>
    <w:rsid w:val="00151937"/>
    <w:rsid w:val="001524C5"/>
    <w:rsid w:val="00153358"/>
    <w:rsid w:val="00154C82"/>
    <w:rsid w:val="00155C14"/>
    <w:rsid w:val="00155FBC"/>
    <w:rsid w:val="00157565"/>
    <w:rsid w:val="00157776"/>
    <w:rsid w:val="00157ABD"/>
    <w:rsid w:val="00164E2C"/>
    <w:rsid w:val="001661F8"/>
    <w:rsid w:val="00167B17"/>
    <w:rsid w:val="00167D80"/>
    <w:rsid w:val="001721C6"/>
    <w:rsid w:val="00173CDB"/>
    <w:rsid w:val="00175039"/>
    <w:rsid w:val="001774CE"/>
    <w:rsid w:val="001805BB"/>
    <w:rsid w:val="00181F54"/>
    <w:rsid w:val="00183743"/>
    <w:rsid w:val="001839A9"/>
    <w:rsid w:val="00184B61"/>
    <w:rsid w:val="001850E2"/>
    <w:rsid w:val="00185FAA"/>
    <w:rsid w:val="001906C8"/>
    <w:rsid w:val="00191228"/>
    <w:rsid w:val="00191BD1"/>
    <w:rsid w:val="00192E4C"/>
    <w:rsid w:val="00194EAF"/>
    <w:rsid w:val="00195195"/>
    <w:rsid w:val="00195DC0"/>
    <w:rsid w:val="0019690A"/>
    <w:rsid w:val="001979D4"/>
    <w:rsid w:val="001A06CB"/>
    <w:rsid w:val="001A1115"/>
    <w:rsid w:val="001A553B"/>
    <w:rsid w:val="001A63EF"/>
    <w:rsid w:val="001A6BBE"/>
    <w:rsid w:val="001B1471"/>
    <w:rsid w:val="001B29BD"/>
    <w:rsid w:val="001B29D9"/>
    <w:rsid w:val="001B3992"/>
    <w:rsid w:val="001B3A63"/>
    <w:rsid w:val="001B6493"/>
    <w:rsid w:val="001B787A"/>
    <w:rsid w:val="001C001B"/>
    <w:rsid w:val="001C0D64"/>
    <w:rsid w:val="001C4F91"/>
    <w:rsid w:val="001C54A5"/>
    <w:rsid w:val="001C5C94"/>
    <w:rsid w:val="001D01BB"/>
    <w:rsid w:val="001D3C6F"/>
    <w:rsid w:val="001D65CA"/>
    <w:rsid w:val="001D698C"/>
    <w:rsid w:val="001D79D6"/>
    <w:rsid w:val="001E23F5"/>
    <w:rsid w:val="001E37D5"/>
    <w:rsid w:val="001E4EE0"/>
    <w:rsid w:val="001E6D87"/>
    <w:rsid w:val="001F1225"/>
    <w:rsid w:val="001F3DFF"/>
    <w:rsid w:val="001F4252"/>
    <w:rsid w:val="001F70FD"/>
    <w:rsid w:val="001F76F6"/>
    <w:rsid w:val="00200B0D"/>
    <w:rsid w:val="00201592"/>
    <w:rsid w:val="00202B80"/>
    <w:rsid w:val="002037A8"/>
    <w:rsid w:val="002045C7"/>
    <w:rsid w:val="002068C0"/>
    <w:rsid w:val="00206CFE"/>
    <w:rsid w:val="00207E67"/>
    <w:rsid w:val="00210946"/>
    <w:rsid w:val="00213450"/>
    <w:rsid w:val="00215196"/>
    <w:rsid w:val="00215EC0"/>
    <w:rsid w:val="00216CCE"/>
    <w:rsid w:val="00216D6F"/>
    <w:rsid w:val="0022132C"/>
    <w:rsid w:val="00221C66"/>
    <w:rsid w:val="00223479"/>
    <w:rsid w:val="0022697C"/>
    <w:rsid w:val="00226D52"/>
    <w:rsid w:val="00227CF7"/>
    <w:rsid w:val="00230253"/>
    <w:rsid w:val="00233BAF"/>
    <w:rsid w:val="002352E2"/>
    <w:rsid w:val="00241F63"/>
    <w:rsid w:val="0024333B"/>
    <w:rsid w:val="00243F44"/>
    <w:rsid w:val="002472CE"/>
    <w:rsid w:val="002472DD"/>
    <w:rsid w:val="00247B4E"/>
    <w:rsid w:val="00250F10"/>
    <w:rsid w:val="00250FFB"/>
    <w:rsid w:val="0025253D"/>
    <w:rsid w:val="00252D2A"/>
    <w:rsid w:val="002530BC"/>
    <w:rsid w:val="002552C5"/>
    <w:rsid w:val="00262012"/>
    <w:rsid w:val="00264287"/>
    <w:rsid w:val="00273F32"/>
    <w:rsid w:val="002740B7"/>
    <w:rsid w:val="00274727"/>
    <w:rsid w:val="00275FD1"/>
    <w:rsid w:val="00276912"/>
    <w:rsid w:val="00276AFA"/>
    <w:rsid w:val="00280C70"/>
    <w:rsid w:val="00284693"/>
    <w:rsid w:val="00284E51"/>
    <w:rsid w:val="0028500E"/>
    <w:rsid w:val="00285C36"/>
    <w:rsid w:val="002871A4"/>
    <w:rsid w:val="00291E8D"/>
    <w:rsid w:val="00292231"/>
    <w:rsid w:val="00292546"/>
    <w:rsid w:val="002926BA"/>
    <w:rsid w:val="00292B91"/>
    <w:rsid w:val="00292BAE"/>
    <w:rsid w:val="0029305E"/>
    <w:rsid w:val="002A1683"/>
    <w:rsid w:val="002A1F3B"/>
    <w:rsid w:val="002A2215"/>
    <w:rsid w:val="002A5646"/>
    <w:rsid w:val="002A65C2"/>
    <w:rsid w:val="002A7713"/>
    <w:rsid w:val="002B1801"/>
    <w:rsid w:val="002B2344"/>
    <w:rsid w:val="002B2727"/>
    <w:rsid w:val="002B6FCD"/>
    <w:rsid w:val="002C3F01"/>
    <w:rsid w:val="002C4FAB"/>
    <w:rsid w:val="002C5CDF"/>
    <w:rsid w:val="002D03FE"/>
    <w:rsid w:val="002D1220"/>
    <w:rsid w:val="002D1488"/>
    <w:rsid w:val="002D1803"/>
    <w:rsid w:val="002D36F2"/>
    <w:rsid w:val="002D439C"/>
    <w:rsid w:val="002D523D"/>
    <w:rsid w:val="002D5C05"/>
    <w:rsid w:val="002D7BA6"/>
    <w:rsid w:val="002E05E2"/>
    <w:rsid w:val="002E313C"/>
    <w:rsid w:val="002E4A47"/>
    <w:rsid w:val="002E596D"/>
    <w:rsid w:val="002E5B40"/>
    <w:rsid w:val="002E7EFE"/>
    <w:rsid w:val="002F00A8"/>
    <w:rsid w:val="002F0E1D"/>
    <w:rsid w:val="002F2E73"/>
    <w:rsid w:val="002F3AC6"/>
    <w:rsid w:val="002F566F"/>
    <w:rsid w:val="002F6D97"/>
    <w:rsid w:val="003007F6"/>
    <w:rsid w:val="00302BDA"/>
    <w:rsid w:val="00306E49"/>
    <w:rsid w:val="00307061"/>
    <w:rsid w:val="0030707A"/>
    <w:rsid w:val="00313902"/>
    <w:rsid w:val="003139C4"/>
    <w:rsid w:val="00313E8B"/>
    <w:rsid w:val="00317D93"/>
    <w:rsid w:val="00321227"/>
    <w:rsid w:val="0032566A"/>
    <w:rsid w:val="003275B6"/>
    <w:rsid w:val="003302C9"/>
    <w:rsid w:val="00331020"/>
    <w:rsid w:val="00332867"/>
    <w:rsid w:val="00333550"/>
    <w:rsid w:val="00333947"/>
    <w:rsid w:val="00333E24"/>
    <w:rsid w:val="0033469A"/>
    <w:rsid w:val="003377EF"/>
    <w:rsid w:val="003408FE"/>
    <w:rsid w:val="003409D3"/>
    <w:rsid w:val="00340C09"/>
    <w:rsid w:val="00341F96"/>
    <w:rsid w:val="00350CDD"/>
    <w:rsid w:val="0035190D"/>
    <w:rsid w:val="00352126"/>
    <w:rsid w:val="00353321"/>
    <w:rsid w:val="003560F7"/>
    <w:rsid w:val="00356A2B"/>
    <w:rsid w:val="00357347"/>
    <w:rsid w:val="00357B5F"/>
    <w:rsid w:val="00357DCC"/>
    <w:rsid w:val="00357FFB"/>
    <w:rsid w:val="00360904"/>
    <w:rsid w:val="00361523"/>
    <w:rsid w:val="00362FDA"/>
    <w:rsid w:val="00365341"/>
    <w:rsid w:val="00370A5B"/>
    <w:rsid w:val="00371319"/>
    <w:rsid w:val="003727DB"/>
    <w:rsid w:val="003733AE"/>
    <w:rsid w:val="00373E75"/>
    <w:rsid w:val="0037473E"/>
    <w:rsid w:val="003748EE"/>
    <w:rsid w:val="003759DC"/>
    <w:rsid w:val="00375D5B"/>
    <w:rsid w:val="0037665F"/>
    <w:rsid w:val="00376869"/>
    <w:rsid w:val="00376AEF"/>
    <w:rsid w:val="0037713E"/>
    <w:rsid w:val="003775D5"/>
    <w:rsid w:val="00377EAB"/>
    <w:rsid w:val="003802AC"/>
    <w:rsid w:val="003815FA"/>
    <w:rsid w:val="003816C6"/>
    <w:rsid w:val="00382109"/>
    <w:rsid w:val="00383B9D"/>
    <w:rsid w:val="00385FFD"/>
    <w:rsid w:val="003872F5"/>
    <w:rsid w:val="00392107"/>
    <w:rsid w:val="00394117"/>
    <w:rsid w:val="003941C5"/>
    <w:rsid w:val="00397124"/>
    <w:rsid w:val="0039755C"/>
    <w:rsid w:val="003A07DE"/>
    <w:rsid w:val="003A1B44"/>
    <w:rsid w:val="003A253C"/>
    <w:rsid w:val="003A25C4"/>
    <w:rsid w:val="003A3C65"/>
    <w:rsid w:val="003A4489"/>
    <w:rsid w:val="003A5AC9"/>
    <w:rsid w:val="003A61E6"/>
    <w:rsid w:val="003A6994"/>
    <w:rsid w:val="003B09DF"/>
    <w:rsid w:val="003B5ADF"/>
    <w:rsid w:val="003C0E27"/>
    <w:rsid w:val="003C5F03"/>
    <w:rsid w:val="003C79B4"/>
    <w:rsid w:val="003D15D9"/>
    <w:rsid w:val="003D27D9"/>
    <w:rsid w:val="003D280F"/>
    <w:rsid w:val="003D2D57"/>
    <w:rsid w:val="003D65B0"/>
    <w:rsid w:val="003D72AB"/>
    <w:rsid w:val="003E055F"/>
    <w:rsid w:val="003E1DF4"/>
    <w:rsid w:val="003E218E"/>
    <w:rsid w:val="003E34EF"/>
    <w:rsid w:val="003E3D3B"/>
    <w:rsid w:val="003E53B7"/>
    <w:rsid w:val="003E552F"/>
    <w:rsid w:val="003E6B98"/>
    <w:rsid w:val="003F06AF"/>
    <w:rsid w:val="003F0E22"/>
    <w:rsid w:val="003F2ECC"/>
    <w:rsid w:val="003F2FDF"/>
    <w:rsid w:val="003F53CA"/>
    <w:rsid w:val="003F6766"/>
    <w:rsid w:val="003F7165"/>
    <w:rsid w:val="004012B9"/>
    <w:rsid w:val="004012E7"/>
    <w:rsid w:val="0040360C"/>
    <w:rsid w:val="00404A23"/>
    <w:rsid w:val="00405241"/>
    <w:rsid w:val="0040525C"/>
    <w:rsid w:val="0040526F"/>
    <w:rsid w:val="004055F0"/>
    <w:rsid w:val="0041126B"/>
    <w:rsid w:val="004136FC"/>
    <w:rsid w:val="00414D22"/>
    <w:rsid w:val="00414E3D"/>
    <w:rsid w:val="0041784B"/>
    <w:rsid w:val="00420CE9"/>
    <w:rsid w:val="00420DAE"/>
    <w:rsid w:val="00420DD2"/>
    <w:rsid w:val="00421A5C"/>
    <w:rsid w:val="0042298F"/>
    <w:rsid w:val="00422CBB"/>
    <w:rsid w:val="00424947"/>
    <w:rsid w:val="00426411"/>
    <w:rsid w:val="0042645B"/>
    <w:rsid w:val="004347FF"/>
    <w:rsid w:val="004362C2"/>
    <w:rsid w:val="004405F9"/>
    <w:rsid w:val="0044089A"/>
    <w:rsid w:val="00442E6B"/>
    <w:rsid w:val="0044407F"/>
    <w:rsid w:val="00444778"/>
    <w:rsid w:val="0044725A"/>
    <w:rsid w:val="00450027"/>
    <w:rsid w:val="0045010C"/>
    <w:rsid w:val="00452927"/>
    <w:rsid w:val="004537D9"/>
    <w:rsid w:val="00453A53"/>
    <w:rsid w:val="0045427A"/>
    <w:rsid w:val="004542C3"/>
    <w:rsid w:val="004600D4"/>
    <w:rsid w:val="004612A5"/>
    <w:rsid w:val="00462E2D"/>
    <w:rsid w:val="0046641F"/>
    <w:rsid w:val="00466BE8"/>
    <w:rsid w:val="00471DB9"/>
    <w:rsid w:val="00474B55"/>
    <w:rsid w:val="004751E3"/>
    <w:rsid w:val="00477FBB"/>
    <w:rsid w:val="00481D0F"/>
    <w:rsid w:val="0048217D"/>
    <w:rsid w:val="0048346E"/>
    <w:rsid w:val="004851B0"/>
    <w:rsid w:val="004851F9"/>
    <w:rsid w:val="00485FE0"/>
    <w:rsid w:val="00486773"/>
    <w:rsid w:val="0049337C"/>
    <w:rsid w:val="00494E5E"/>
    <w:rsid w:val="004950D1"/>
    <w:rsid w:val="00495DC6"/>
    <w:rsid w:val="004978F9"/>
    <w:rsid w:val="004A0153"/>
    <w:rsid w:val="004A1F3F"/>
    <w:rsid w:val="004A2593"/>
    <w:rsid w:val="004A2BF1"/>
    <w:rsid w:val="004A2C07"/>
    <w:rsid w:val="004A41C0"/>
    <w:rsid w:val="004A57F9"/>
    <w:rsid w:val="004A74DB"/>
    <w:rsid w:val="004A7732"/>
    <w:rsid w:val="004B12EA"/>
    <w:rsid w:val="004B20D8"/>
    <w:rsid w:val="004B47D0"/>
    <w:rsid w:val="004B482C"/>
    <w:rsid w:val="004B7FEC"/>
    <w:rsid w:val="004C1237"/>
    <w:rsid w:val="004C1406"/>
    <w:rsid w:val="004C2CEE"/>
    <w:rsid w:val="004C4DC7"/>
    <w:rsid w:val="004C7B5D"/>
    <w:rsid w:val="004D11C1"/>
    <w:rsid w:val="004D5A3B"/>
    <w:rsid w:val="004D73BE"/>
    <w:rsid w:val="004D77F0"/>
    <w:rsid w:val="004E27C0"/>
    <w:rsid w:val="004E2FFF"/>
    <w:rsid w:val="004E36A3"/>
    <w:rsid w:val="004E4329"/>
    <w:rsid w:val="004E52A3"/>
    <w:rsid w:val="004E546C"/>
    <w:rsid w:val="004E5D5D"/>
    <w:rsid w:val="004E6EC7"/>
    <w:rsid w:val="004E7608"/>
    <w:rsid w:val="004F0537"/>
    <w:rsid w:val="004F18FB"/>
    <w:rsid w:val="004F2C96"/>
    <w:rsid w:val="004F3665"/>
    <w:rsid w:val="004F5E18"/>
    <w:rsid w:val="004F61A9"/>
    <w:rsid w:val="004F73D9"/>
    <w:rsid w:val="00501573"/>
    <w:rsid w:val="005027C1"/>
    <w:rsid w:val="00502837"/>
    <w:rsid w:val="00504466"/>
    <w:rsid w:val="005044C3"/>
    <w:rsid w:val="00504736"/>
    <w:rsid w:val="00506765"/>
    <w:rsid w:val="00510439"/>
    <w:rsid w:val="005117AD"/>
    <w:rsid w:val="00512A70"/>
    <w:rsid w:val="00514121"/>
    <w:rsid w:val="005150B9"/>
    <w:rsid w:val="005159A0"/>
    <w:rsid w:val="00516293"/>
    <w:rsid w:val="00516A5E"/>
    <w:rsid w:val="005170DE"/>
    <w:rsid w:val="00521DF5"/>
    <w:rsid w:val="00522DF8"/>
    <w:rsid w:val="00523453"/>
    <w:rsid w:val="0052408F"/>
    <w:rsid w:val="0052458A"/>
    <w:rsid w:val="00524B26"/>
    <w:rsid w:val="005272FB"/>
    <w:rsid w:val="005336DB"/>
    <w:rsid w:val="005339E2"/>
    <w:rsid w:val="005366E2"/>
    <w:rsid w:val="00540214"/>
    <w:rsid w:val="0054245A"/>
    <w:rsid w:val="00542767"/>
    <w:rsid w:val="0054435B"/>
    <w:rsid w:val="00547B7E"/>
    <w:rsid w:val="00550061"/>
    <w:rsid w:val="0055035C"/>
    <w:rsid w:val="00554107"/>
    <w:rsid w:val="00554190"/>
    <w:rsid w:val="00554D7F"/>
    <w:rsid w:val="0055659F"/>
    <w:rsid w:val="00557B2B"/>
    <w:rsid w:val="00560D92"/>
    <w:rsid w:val="00561778"/>
    <w:rsid w:val="005626B9"/>
    <w:rsid w:val="005637A8"/>
    <w:rsid w:val="00564A1B"/>
    <w:rsid w:val="00565CEE"/>
    <w:rsid w:val="00566ECA"/>
    <w:rsid w:val="0056702B"/>
    <w:rsid w:val="005676B1"/>
    <w:rsid w:val="00574FC2"/>
    <w:rsid w:val="00576EC5"/>
    <w:rsid w:val="00580214"/>
    <w:rsid w:val="0058488D"/>
    <w:rsid w:val="00585800"/>
    <w:rsid w:val="00586AC3"/>
    <w:rsid w:val="00590DBF"/>
    <w:rsid w:val="00591D11"/>
    <w:rsid w:val="00591D7C"/>
    <w:rsid w:val="00594DD6"/>
    <w:rsid w:val="005956D3"/>
    <w:rsid w:val="00595981"/>
    <w:rsid w:val="00595F6F"/>
    <w:rsid w:val="00596794"/>
    <w:rsid w:val="00597716"/>
    <w:rsid w:val="005A036D"/>
    <w:rsid w:val="005A08A6"/>
    <w:rsid w:val="005A0C94"/>
    <w:rsid w:val="005A1C9D"/>
    <w:rsid w:val="005A3D8C"/>
    <w:rsid w:val="005A4608"/>
    <w:rsid w:val="005A4BAB"/>
    <w:rsid w:val="005A553D"/>
    <w:rsid w:val="005B231D"/>
    <w:rsid w:val="005B28ED"/>
    <w:rsid w:val="005B536A"/>
    <w:rsid w:val="005B5BEA"/>
    <w:rsid w:val="005B69C0"/>
    <w:rsid w:val="005C5BA8"/>
    <w:rsid w:val="005D08C9"/>
    <w:rsid w:val="005D09D8"/>
    <w:rsid w:val="005D4981"/>
    <w:rsid w:val="005D507D"/>
    <w:rsid w:val="005D54E1"/>
    <w:rsid w:val="005D6908"/>
    <w:rsid w:val="005D6A73"/>
    <w:rsid w:val="005D720D"/>
    <w:rsid w:val="005E0AB4"/>
    <w:rsid w:val="005E123D"/>
    <w:rsid w:val="005E1BFF"/>
    <w:rsid w:val="005E1FC6"/>
    <w:rsid w:val="005E2123"/>
    <w:rsid w:val="005E3499"/>
    <w:rsid w:val="005E6BE3"/>
    <w:rsid w:val="005E75BF"/>
    <w:rsid w:val="005E77F1"/>
    <w:rsid w:val="005E77F5"/>
    <w:rsid w:val="005E7895"/>
    <w:rsid w:val="005E7B66"/>
    <w:rsid w:val="005E7D42"/>
    <w:rsid w:val="005F0F73"/>
    <w:rsid w:val="005F1CB1"/>
    <w:rsid w:val="005F3950"/>
    <w:rsid w:val="005F3AB8"/>
    <w:rsid w:val="005F4D3B"/>
    <w:rsid w:val="005F4F93"/>
    <w:rsid w:val="005F4FDD"/>
    <w:rsid w:val="00602925"/>
    <w:rsid w:val="00605362"/>
    <w:rsid w:val="00611EC4"/>
    <w:rsid w:val="0061469E"/>
    <w:rsid w:val="00615147"/>
    <w:rsid w:val="006158A6"/>
    <w:rsid w:val="0061636F"/>
    <w:rsid w:val="00617426"/>
    <w:rsid w:val="006235A7"/>
    <w:rsid w:val="0062591C"/>
    <w:rsid w:val="00627C55"/>
    <w:rsid w:val="006307B1"/>
    <w:rsid w:val="00630AD9"/>
    <w:rsid w:val="00631BE0"/>
    <w:rsid w:val="006321DD"/>
    <w:rsid w:val="00633F54"/>
    <w:rsid w:val="0063517E"/>
    <w:rsid w:val="006366AC"/>
    <w:rsid w:val="00642F80"/>
    <w:rsid w:val="006443BA"/>
    <w:rsid w:val="006443C7"/>
    <w:rsid w:val="006455BE"/>
    <w:rsid w:val="00645C5D"/>
    <w:rsid w:val="006515B3"/>
    <w:rsid w:val="00655221"/>
    <w:rsid w:val="0065546A"/>
    <w:rsid w:val="0066167A"/>
    <w:rsid w:val="00662475"/>
    <w:rsid w:val="00662E01"/>
    <w:rsid w:val="00665B16"/>
    <w:rsid w:val="00666C98"/>
    <w:rsid w:val="00667B20"/>
    <w:rsid w:val="00667CAF"/>
    <w:rsid w:val="00667E9A"/>
    <w:rsid w:val="00671A38"/>
    <w:rsid w:val="00672163"/>
    <w:rsid w:val="006730F1"/>
    <w:rsid w:val="0067521F"/>
    <w:rsid w:val="00681114"/>
    <w:rsid w:val="00681DF1"/>
    <w:rsid w:val="00684F2C"/>
    <w:rsid w:val="006853D7"/>
    <w:rsid w:val="00685E26"/>
    <w:rsid w:val="00686596"/>
    <w:rsid w:val="00690046"/>
    <w:rsid w:val="006917C5"/>
    <w:rsid w:val="0069248C"/>
    <w:rsid w:val="006924D0"/>
    <w:rsid w:val="00693004"/>
    <w:rsid w:val="00693E1A"/>
    <w:rsid w:val="00694C5C"/>
    <w:rsid w:val="00694FFD"/>
    <w:rsid w:val="00697603"/>
    <w:rsid w:val="00697627"/>
    <w:rsid w:val="006A11A7"/>
    <w:rsid w:val="006A2BF3"/>
    <w:rsid w:val="006A329C"/>
    <w:rsid w:val="006A524A"/>
    <w:rsid w:val="006A775C"/>
    <w:rsid w:val="006A7EA8"/>
    <w:rsid w:val="006B3822"/>
    <w:rsid w:val="006B5FA5"/>
    <w:rsid w:val="006C0935"/>
    <w:rsid w:val="006C3468"/>
    <w:rsid w:val="006C7553"/>
    <w:rsid w:val="006D1112"/>
    <w:rsid w:val="006D13A9"/>
    <w:rsid w:val="006D14CA"/>
    <w:rsid w:val="006D2CDE"/>
    <w:rsid w:val="006D31CB"/>
    <w:rsid w:val="006D3327"/>
    <w:rsid w:val="006D3F33"/>
    <w:rsid w:val="006D5032"/>
    <w:rsid w:val="006D73AD"/>
    <w:rsid w:val="006D787D"/>
    <w:rsid w:val="006E17FE"/>
    <w:rsid w:val="006E1EC3"/>
    <w:rsid w:val="006E6BEE"/>
    <w:rsid w:val="006E7102"/>
    <w:rsid w:val="006F46CD"/>
    <w:rsid w:val="006F581C"/>
    <w:rsid w:val="006F6028"/>
    <w:rsid w:val="006F7A2D"/>
    <w:rsid w:val="00700F0E"/>
    <w:rsid w:val="00701BEB"/>
    <w:rsid w:val="0070200E"/>
    <w:rsid w:val="00703700"/>
    <w:rsid w:val="00704307"/>
    <w:rsid w:val="00705ABB"/>
    <w:rsid w:val="0071307C"/>
    <w:rsid w:val="00714167"/>
    <w:rsid w:val="00714234"/>
    <w:rsid w:val="00715A9F"/>
    <w:rsid w:val="00716DB6"/>
    <w:rsid w:val="00717BC8"/>
    <w:rsid w:val="0072177A"/>
    <w:rsid w:val="00721F4A"/>
    <w:rsid w:val="00722344"/>
    <w:rsid w:val="007230EE"/>
    <w:rsid w:val="00723680"/>
    <w:rsid w:val="00725500"/>
    <w:rsid w:val="00725B18"/>
    <w:rsid w:val="00725DE7"/>
    <w:rsid w:val="007264CD"/>
    <w:rsid w:val="007276FF"/>
    <w:rsid w:val="00731CC1"/>
    <w:rsid w:val="007337F3"/>
    <w:rsid w:val="00733817"/>
    <w:rsid w:val="00735ED5"/>
    <w:rsid w:val="00736297"/>
    <w:rsid w:val="0073704B"/>
    <w:rsid w:val="0074098C"/>
    <w:rsid w:val="007413A9"/>
    <w:rsid w:val="00743BCD"/>
    <w:rsid w:val="00746E94"/>
    <w:rsid w:val="00751EA4"/>
    <w:rsid w:val="00753DB3"/>
    <w:rsid w:val="00761F4E"/>
    <w:rsid w:val="00763A30"/>
    <w:rsid w:val="00765BC1"/>
    <w:rsid w:val="00765CE8"/>
    <w:rsid w:val="00766151"/>
    <w:rsid w:val="00766D02"/>
    <w:rsid w:val="00767219"/>
    <w:rsid w:val="0076758A"/>
    <w:rsid w:val="007702CD"/>
    <w:rsid w:val="00776D49"/>
    <w:rsid w:val="00777CDF"/>
    <w:rsid w:val="007826BC"/>
    <w:rsid w:val="00782CDC"/>
    <w:rsid w:val="00782FAF"/>
    <w:rsid w:val="00783102"/>
    <w:rsid w:val="00783D49"/>
    <w:rsid w:val="0078540E"/>
    <w:rsid w:val="007859DE"/>
    <w:rsid w:val="00786A13"/>
    <w:rsid w:val="007873E9"/>
    <w:rsid w:val="00790967"/>
    <w:rsid w:val="00790A24"/>
    <w:rsid w:val="00791B12"/>
    <w:rsid w:val="007931A7"/>
    <w:rsid w:val="007935CD"/>
    <w:rsid w:val="00794C62"/>
    <w:rsid w:val="007A1ECC"/>
    <w:rsid w:val="007A20B4"/>
    <w:rsid w:val="007A3666"/>
    <w:rsid w:val="007A4A62"/>
    <w:rsid w:val="007A7304"/>
    <w:rsid w:val="007B0B9D"/>
    <w:rsid w:val="007B1030"/>
    <w:rsid w:val="007B1124"/>
    <w:rsid w:val="007B16C0"/>
    <w:rsid w:val="007B1FFD"/>
    <w:rsid w:val="007B34CD"/>
    <w:rsid w:val="007B35F9"/>
    <w:rsid w:val="007B4182"/>
    <w:rsid w:val="007B43D0"/>
    <w:rsid w:val="007B4890"/>
    <w:rsid w:val="007B6B32"/>
    <w:rsid w:val="007C0873"/>
    <w:rsid w:val="007C166B"/>
    <w:rsid w:val="007C2A41"/>
    <w:rsid w:val="007C3748"/>
    <w:rsid w:val="007C4679"/>
    <w:rsid w:val="007C4A43"/>
    <w:rsid w:val="007C60D1"/>
    <w:rsid w:val="007C7601"/>
    <w:rsid w:val="007D3592"/>
    <w:rsid w:val="007D4A02"/>
    <w:rsid w:val="007D6C5B"/>
    <w:rsid w:val="007D7531"/>
    <w:rsid w:val="007E2A92"/>
    <w:rsid w:val="007E2F45"/>
    <w:rsid w:val="007E34C2"/>
    <w:rsid w:val="007E404E"/>
    <w:rsid w:val="007E6659"/>
    <w:rsid w:val="007F017F"/>
    <w:rsid w:val="007F0A9B"/>
    <w:rsid w:val="007F2069"/>
    <w:rsid w:val="007F31E7"/>
    <w:rsid w:val="00800720"/>
    <w:rsid w:val="0080096C"/>
    <w:rsid w:val="00801BE9"/>
    <w:rsid w:val="008023B1"/>
    <w:rsid w:val="00802B2C"/>
    <w:rsid w:val="0080392D"/>
    <w:rsid w:val="0080418B"/>
    <w:rsid w:val="0080560D"/>
    <w:rsid w:val="00805CEC"/>
    <w:rsid w:val="00806B8F"/>
    <w:rsid w:val="0080764F"/>
    <w:rsid w:val="008118A5"/>
    <w:rsid w:val="00812A59"/>
    <w:rsid w:val="008152FE"/>
    <w:rsid w:val="0082079F"/>
    <w:rsid w:val="008209EB"/>
    <w:rsid w:val="00821BF2"/>
    <w:rsid w:val="00825A5D"/>
    <w:rsid w:val="008272D8"/>
    <w:rsid w:val="00827323"/>
    <w:rsid w:val="00830002"/>
    <w:rsid w:val="0083071B"/>
    <w:rsid w:val="00830B9F"/>
    <w:rsid w:val="00831694"/>
    <w:rsid w:val="00835BE8"/>
    <w:rsid w:val="008400BB"/>
    <w:rsid w:val="00850231"/>
    <w:rsid w:val="00857F9A"/>
    <w:rsid w:val="0086143F"/>
    <w:rsid w:val="00862D46"/>
    <w:rsid w:val="00864ADB"/>
    <w:rsid w:val="00866509"/>
    <w:rsid w:val="00866B3C"/>
    <w:rsid w:val="008703FE"/>
    <w:rsid w:val="008737B6"/>
    <w:rsid w:val="00873BA5"/>
    <w:rsid w:val="00874F18"/>
    <w:rsid w:val="00875060"/>
    <w:rsid w:val="00876421"/>
    <w:rsid w:val="00876ACD"/>
    <w:rsid w:val="00876D18"/>
    <w:rsid w:val="0088153F"/>
    <w:rsid w:val="00885454"/>
    <w:rsid w:val="00885683"/>
    <w:rsid w:val="00885BE3"/>
    <w:rsid w:val="00886AE4"/>
    <w:rsid w:val="008926C4"/>
    <w:rsid w:val="00896A03"/>
    <w:rsid w:val="00897298"/>
    <w:rsid w:val="008A18B9"/>
    <w:rsid w:val="008A31F3"/>
    <w:rsid w:val="008A3FF8"/>
    <w:rsid w:val="008A44F6"/>
    <w:rsid w:val="008A4BF6"/>
    <w:rsid w:val="008A60B3"/>
    <w:rsid w:val="008B22C5"/>
    <w:rsid w:val="008B4B77"/>
    <w:rsid w:val="008B68A9"/>
    <w:rsid w:val="008B6AE9"/>
    <w:rsid w:val="008C232F"/>
    <w:rsid w:val="008C2564"/>
    <w:rsid w:val="008C2BA1"/>
    <w:rsid w:val="008C3C99"/>
    <w:rsid w:val="008C484B"/>
    <w:rsid w:val="008C534C"/>
    <w:rsid w:val="008C55C5"/>
    <w:rsid w:val="008C6236"/>
    <w:rsid w:val="008C7B30"/>
    <w:rsid w:val="008D0A37"/>
    <w:rsid w:val="008D0E42"/>
    <w:rsid w:val="008D16CE"/>
    <w:rsid w:val="008D2CE2"/>
    <w:rsid w:val="008D345F"/>
    <w:rsid w:val="008D380F"/>
    <w:rsid w:val="008D3A0D"/>
    <w:rsid w:val="008D43D3"/>
    <w:rsid w:val="008D4728"/>
    <w:rsid w:val="008D522C"/>
    <w:rsid w:val="008D5EE3"/>
    <w:rsid w:val="008D5FA7"/>
    <w:rsid w:val="008D6E01"/>
    <w:rsid w:val="008D6F89"/>
    <w:rsid w:val="008D7BAF"/>
    <w:rsid w:val="008D7E69"/>
    <w:rsid w:val="008E1345"/>
    <w:rsid w:val="008E4E63"/>
    <w:rsid w:val="008E4EBD"/>
    <w:rsid w:val="008E5677"/>
    <w:rsid w:val="008E7225"/>
    <w:rsid w:val="008E76CC"/>
    <w:rsid w:val="008E7B58"/>
    <w:rsid w:val="008E7CE4"/>
    <w:rsid w:val="008F3B9D"/>
    <w:rsid w:val="008F465C"/>
    <w:rsid w:val="009004B8"/>
    <w:rsid w:val="0090517A"/>
    <w:rsid w:val="00906197"/>
    <w:rsid w:val="00906EBA"/>
    <w:rsid w:val="00915F4A"/>
    <w:rsid w:val="00916AB3"/>
    <w:rsid w:val="00921414"/>
    <w:rsid w:val="009219C1"/>
    <w:rsid w:val="00922226"/>
    <w:rsid w:val="0092242C"/>
    <w:rsid w:val="00923D5C"/>
    <w:rsid w:val="009254E8"/>
    <w:rsid w:val="00926212"/>
    <w:rsid w:val="0092780E"/>
    <w:rsid w:val="0093054A"/>
    <w:rsid w:val="00931033"/>
    <w:rsid w:val="00932D68"/>
    <w:rsid w:val="00935BD9"/>
    <w:rsid w:val="009362D4"/>
    <w:rsid w:val="00936EE2"/>
    <w:rsid w:val="009371ED"/>
    <w:rsid w:val="00937B75"/>
    <w:rsid w:val="0094139F"/>
    <w:rsid w:val="009416BC"/>
    <w:rsid w:val="009418CD"/>
    <w:rsid w:val="00944B9E"/>
    <w:rsid w:val="009450FE"/>
    <w:rsid w:val="0095431C"/>
    <w:rsid w:val="00956993"/>
    <w:rsid w:val="00963576"/>
    <w:rsid w:val="00963DD7"/>
    <w:rsid w:val="00964F8B"/>
    <w:rsid w:val="009652FE"/>
    <w:rsid w:val="0096647A"/>
    <w:rsid w:val="00967661"/>
    <w:rsid w:val="00971325"/>
    <w:rsid w:val="00973451"/>
    <w:rsid w:val="00975B91"/>
    <w:rsid w:val="00975EED"/>
    <w:rsid w:val="00976A11"/>
    <w:rsid w:val="00977BAA"/>
    <w:rsid w:val="0098028C"/>
    <w:rsid w:val="00980D08"/>
    <w:rsid w:val="0098138B"/>
    <w:rsid w:val="00981AC7"/>
    <w:rsid w:val="00982834"/>
    <w:rsid w:val="009857FA"/>
    <w:rsid w:val="00986480"/>
    <w:rsid w:val="00987323"/>
    <w:rsid w:val="00991B01"/>
    <w:rsid w:val="00992286"/>
    <w:rsid w:val="00994BB0"/>
    <w:rsid w:val="0099682B"/>
    <w:rsid w:val="009A24AA"/>
    <w:rsid w:val="009A3245"/>
    <w:rsid w:val="009A44CB"/>
    <w:rsid w:val="009A5DD8"/>
    <w:rsid w:val="009A61F1"/>
    <w:rsid w:val="009A6B3F"/>
    <w:rsid w:val="009A7065"/>
    <w:rsid w:val="009A77BD"/>
    <w:rsid w:val="009B0D8A"/>
    <w:rsid w:val="009B2CA2"/>
    <w:rsid w:val="009B5530"/>
    <w:rsid w:val="009B5681"/>
    <w:rsid w:val="009B62F6"/>
    <w:rsid w:val="009C16D4"/>
    <w:rsid w:val="009C22E7"/>
    <w:rsid w:val="009C28CD"/>
    <w:rsid w:val="009C317F"/>
    <w:rsid w:val="009C51BE"/>
    <w:rsid w:val="009C5C1F"/>
    <w:rsid w:val="009C6AEB"/>
    <w:rsid w:val="009C77DD"/>
    <w:rsid w:val="009D3058"/>
    <w:rsid w:val="009D5D2A"/>
    <w:rsid w:val="009E2E3E"/>
    <w:rsid w:val="009E349B"/>
    <w:rsid w:val="009E6126"/>
    <w:rsid w:val="009E67F6"/>
    <w:rsid w:val="009E7909"/>
    <w:rsid w:val="009E7F35"/>
    <w:rsid w:val="009F0165"/>
    <w:rsid w:val="009F269E"/>
    <w:rsid w:val="009F2ED5"/>
    <w:rsid w:val="009F5D6A"/>
    <w:rsid w:val="009F7094"/>
    <w:rsid w:val="00A01B0B"/>
    <w:rsid w:val="00A025E7"/>
    <w:rsid w:val="00A02FFB"/>
    <w:rsid w:val="00A0657F"/>
    <w:rsid w:val="00A07137"/>
    <w:rsid w:val="00A1086F"/>
    <w:rsid w:val="00A1127D"/>
    <w:rsid w:val="00A116CC"/>
    <w:rsid w:val="00A12381"/>
    <w:rsid w:val="00A13610"/>
    <w:rsid w:val="00A13D33"/>
    <w:rsid w:val="00A1466E"/>
    <w:rsid w:val="00A14F12"/>
    <w:rsid w:val="00A15563"/>
    <w:rsid w:val="00A156A1"/>
    <w:rsid w:val="00A20A27"/>
    <w:rsid w:val="00A20DA3"/>
    <w:rsid w:val="00A247A8"/>
    <w:rsid w:val="00A2501F"/>
    <w:rsid w:val="00A25814"/>
    <w:rsid w:val="00A303C4"/>
    <w:rsid w:val="00A311BF"/>
    <w:rsid w:val="00A3255E"/>
    <w:rsid w:val="00A331F9"/>
    <w:rsid w:val="00A342D5"/>
    <w:rsid w:val="00A35708"/>
    <w:rsid w:val="00A3623F"/>
    <w:rsid w:val="00A40102"/>
    <w:rsid w:val="00A40D4D"/>
    <w:rsid w:val="00A41094"/>
    <w:rsid w:val="00A4287B"/>
    <w:rsid w:val="00A42D6F"/>
    <w:rsid w:val="00A44910"/>
    <w:rsid w:val="00A44FA4"/>
    <w:rsid w:val="00A45336"/>
    <w:rsid w:val="00A47027"/>
    <w:rsid w:val="00A47F86"/>
    <w:rsid w:val="00A507CC"/>
    <w:rsid w:val="00A514F1"/>
    <w:rsid w:val="00A5373F"/>
    <w:rsid w:val="00A552E0"/>
    <w:rsid w:val="00A555C2"/>
    <w:rsid w:val="00A5651F"/>
    <w:rsid w:val="00A56B0C"/>
    <w:rsid w:val="00A57035"/>
    <w:rsid w:val="00A611E0"/>
    <w:rsid w:val="00A61F2B"/>
    <w:rsid w:val="00A62C19"/>
    <w:rsid w:val="00A651B7"/>
    <w:rsid w:val="00A70C76"/>
    <w:rsid w:val="00A7220D"/>
    <w:rsid w:val="00A73341"/>
    <w:rsid w:val="00A73C7F"/>
    <w:rsid w:val="00A756BA"/>
    <w:rsid w:val="00A75F0F"/>
    <w:rsid w:val="00A77679"/>
    <w:rsid w:val="00A80776"/>
    <w:rsid w:val="00A80B65"/>
    <w:rsid w:val="00A8207F"/>
    <w:rsid w:val="00A83725"/>
    <w:rsid w:val="00A851E1"/>
    <w:rsid w:val="00A85F3B"/>
    <w:rsid w:val="00A87886"/>
    <w:rsid w:val="00A87B25"/>
    <w:rsid w:val="00A94D5F"/>
    <w:rsid w:val="00A94DFF"/>
    <w:rsid w:val="00A97EC4"/>
    <w:rsid w:val="00AA0936"/>
    <w:rsid w:val="00AA10E6"/>
    <w:rsid w:val="00AA1DEA"/>
    <w:rsid w:val="00AA2474"/>
    <w:rsid w:val="00AA25DB"/>
    <w:rsid w:val="00AA2A52"/>
    <w:rsid w:val="00AA2C96"/>
    <w:rsid w:val="00AA3A62"/>
    <w:rsid w:val="00AA41D2"/>
    <w:rsid w:val="00AB117F"/>
    <w:rsid w:val="00AB11DF"/>
    <w:rsid w:val="00AB3367"/>
    <w:rsid w:val="00AB34D9"/>
    <w:rsid w:val="00AB7CD8"/>
    <w:rsid w:val="00AC0D48"/>
    <w:rsid w:val="00AC543A"/>
    <w:rsid w:val="00AC5ACC"/>
    <w:rsid w:val="00AD0112"/>
    <w:rsid w:val="00AD0430"/>
    <w:rsid w:val="00AD125A"/>
    <w:rsid w:val="00AD43AA"/>
    <w:rsid w:val="00AD4676"/>
    <w:rsid w:val="00AD4EA7"/>
    <w:rsid w:val="00AD5295"/>
    <w:rsid w:val="00AD6CC8"/>
    <w:rsid w:val="00AD782C"/>
    <w:rsid w:val="00AE1904"/>
    <w:rsid w:val="00AE2939"/>
    <w:rsid w:val="00AE2A82"/>
    <w:rsid w:val="00AE2D91"/>
    <w:rsid w:val="00AE575D"/>
    <w:rsid w:val="00AE5FE8"/>
    <w:rsid w:val="00AE7CC1"/>
    <w:rsid w:val="00AF04E2"/>
    <w:rsid w:val="00AF1885"/>
    <w:rsid w:val="00AF1BB8"/>
    <w:rsid w:val="00AF4210"/>
    <w:rsid w:val="00AF430E"/>
    <w:rsid w:val="00AF4B4F"/>
    <w:rsid w:val="00AF5EAF"/>
    <w:rsid w:val="00AF6F05"/>
    <w:rsid w:val="00B02A27"/>
    <w:rsid w:val="00B0310D"/>
    <w:rsid w:val="00B0380D"/>
    <w:rsid w:val="00B05C06"/>
    <w:rsid w:val="00B075CD"/>
    <w:rsid w:val="00B12300"/>
    <w:rsid w:val="00B130B2"/>
    <w:rsid w:val="00B137DB"/>
    <w:rsid w:val="00B14D3F"/>
    <w:rsid w:val="00B14DC7"/>
    <w:rsid w:val="00B1523A"/>
    <w:rsid w:val="00B15BA4"/>
    <w:rsid w:val="00B171A0"/>
    <w:rsid w:val="00B20F16"/>
    <w:rsid w:val="00B23A40"/>
    <w:rsid w:val="00B24777"/>
    <w:rsid w:val="00B27955"/>
    <w:rsid w:val="00B30BE7"/>
    <w:rsid w:val="00B32E5F"/>
    <w:rsid w:val="00B3605E"/>
    <w:rsid w:val="00B36B93"/>
    <w:rsid w:val="00B37815"/>
    <w:rsid w:val="00B40A33"/>
    <w:rsid w:val="00B43BBB"/>
    <w:rsid w:val="00B45874"/>
    <w:rsid w:val="00B45979"/>
    <w:rsid w:val="00B45CD3"/>
    <w:rsid w:val="00B46A97"/>
    <w:rsid w:val="00B53976"/>
    <w:rsid w:val="00B54ACD"/>
    <w:rsid w:val="00B5766B"/>
    <w:rsid w:val="00B607EB"/>
    <w:rsid w:val="00B60C5A"/>
    <w:rsid w:val="00B62C21"/>
    <w:rsid w:val="00B62CD9"/>
    <w:rsid w:val="00B6580C"/>
    <w:rsid w:val="00B66A1B"/>
    <w:rsid w:val="00B66BA1"/>
    <w:rsid w:val="00B671F0"/>
    <w:rsid w:val="00B676C6"/>
    <w:rsid w:val="00B678CD"/>
    <w:rsid w:val="00B714FE"/>
    <w:rsid w:val="00B7155C"/>
    <w:rsid w:val="00B71604"/>
    <w:rsid w:val="00B71D51"/>
    <w:rsid w:val="00B7202D"/>
    <w:rsid w:val="00B75D51"/>
    <w:rsid w:val="00B75DFC"/>
    <w:rsid w:val="00B805F9"/>
    <w:rsid w:val="00B808EC"/>
    <w:rsid w:val="00B81DA3"/>
    <w:rsid w:val="00B857C5"/>
    <w:rsid w:val="00B8609D"/>
    <w:rsid w:val="00B8627F"/>
    <w:rsid w:val="00B87B92"/>
    <w:rsid w:val="00B9221C"/>
    <w:rsid w:val="00B925F0"/>
    <w:rsid w:val="00B94FD8"/>
    <w:rsid w:val="00B96277"/>
    <w:rsid w:val="00B96C29"/>
    <w:rsid w:val="00BA0638"/>
    <w:rsid w:val="00BA13F9"/>
    <w:rsid w:val="00BA4C7A"/>
    <w:rsid w:val="00BA5470"/>
    <w:rsid w:val="00BA71C5"/>
    <w:rsid w:val="00BA75CF"/>
    <w:rsid w:val="00BB5016"/>
    <w:rsid w:val="00BB5C06"/>
    <w:rsid w:val="00BB70A7"/>
    <w:rsid w:val="00BB7482"/>
    <w:rsid w:val="00BB7546"/>
    <w:rsid w:val="00BB7DE6"/>
    <w:rsid w:val="00BC0194"/>
    <w:rsid w:val="00BC1A41"/>
    <w:rsid w:val="00BC35D7"/>
    <w:rsid w:val="00BD2520"/>
    <w:rsid w:val="00BD2B4C"/>
    <w:rsid w:val="00BE0DEA"/>
    <w:rsid w:val="00BE25C9"/>
    <w:rsid w:val="00BE5746"/>
    <w:rsid w:val="00BE65D0"/>
    <w:rsid w:val="00BE7682"/>
    <w:rsid w:val="00BF1400"/>
    <w:rsid w:val="00BF2CA2"/>
    <w:rsid w:val="00BF4509"/>
    <w:rsid w:val="00BF599C"/>
    <w:rsid w:val="00BF5D3C"/>
    <w:rsid w:val="00C0083E"/>
    <w:rsid w:val="00C019E0"/>
    <w:rsid w:val="00C026C2"/>
    <w:rsid w:val="00C02D0F"/>
    <w:rsid w:val="00C06687"/>
    <w:rsid w:val="00C11131"/>
    <w:rsid w:val="00C15ADA"/>
    <w:rsid w:val="00C15D63"/>
    <w:rsid w:val="00C16239"/>
    <w:rsid w:val="00C16DB9"/>
    <w:rsid w:val="00C20270"/>
    <w:rsid w:val="00C205FF"/>
    <w:rsid w:val="00C22A8A"/>
    <w:rsid w:val="00C22CB6"/>
    <w:rsid w:val="00C2422A"/>
    <w:rsid w:val="00C258AF"/>
    <w:rsid w:val="00C26C37"/>
    <w:rsid w:val="00C33171"/>
    <w:rsid w:val="00C34AD4"/>
    <w:rsid w:val="00C358CE"/>
    <w:rsid w:val="00C3640C"/>
    <w:rsid w:val="00C3685C"/>
    <w:rsid w:val="00C3692E"/>
    <w:rsid w:val="00C37F68"/>
    <w:rsid w:val="00C40E20"/>
    <w:rsid w:val="00C40F17"/>
    <w:rsid w:val="00C42B6E"/>
    <w:rsid w:val="00C43080"/>
    <w:rsid w:val="00C431DA"/>
    <w:rsid w:val="00C43292"/>
    <w:rsid w:val="00C44A6C"/>
    <w:rsid w:val="00C46010"/>
    <w:rsid w:val="00C47C34"/>
    <w:rsid w:val="00C5085E"/>
    <w:rsid w:val="00C50CBD"/>
    <w:rsid w:val="00C51C25"/>
    <w:rsid w:val="00C524E0"/>
    <w:rsid w:val="00C52B12"/>
    <w:rsid w:val="00C52C6D"/>
    <w:rsid w:val="00C53A0D"/>
    <w:rsid w:val="00C54783"/>
    <w:rsid w:val="00C55351"/>
    <w:rsid w:val="00C5692D"/>
    <w:rsid w:val="00C5696F"/>
    <w:rsid w:val="00C56D6F"/>
    <w:rsid w:val="00C57498"/>
    <w:rsid w:val="00C57698"/>
    <w:rsid w:val="00C6038B"/>
    <w:rsid w:val="00C60586"/>
    <w:rsid w:val="00C63DCF"/>
    <w:rsid w:val="00C63EE2"/>
    <w:rsid w:val="00C666FA"/>
    <w:rsid w:val="00C67B8D"/>
    <w:rsid w:val="00C70CDF"/>
    <w:rsid w:val="00C7251B"/>
    <w:rsid w:val="00C72843"/>
    <w:rsid w:val="00C80A26"/>
    <w:rsid w:val="00C817C1"/>
    <w:rsid w:val="00C85696"/>
    <w:rsid w:val="00C86B51"/>
    <w:rsid w:val="00C87450"/>
    <w:rsid w:val="00C87501"/>
    <w:rsid w:val="00C915BA"/>
    <w:rsid w:val="00C92B1E"/>
    <w:rsid w:val="00CA1919"/>
    <w:rsid w:val="00CA32C4"/>
    <w:rsid w:val="00CA462A"/>
    <w:rsid w:val="00CA48E8"/>
    <w:rsid w:val="00CA4E0D"/>
    <w:rsid w:val="00CA4E0E"/>
    <w:rsid w:val="00CA4E97"/>
    <w:rsid w:val="00CA6252"/>
    <w:rsid w:val="00CB08DF"/>
    <w:rsid w:val="00CB095A"/>
    <w:rsid w:val="00CB413E"/>
    <w:rsid w:val="00CB5B71"/>
    <w:rsid w:val="00CB666C"/>
    <w:rsid w:val="00CB7DE9"/>
    <w:rsid w:val="00CC00FF"/>
    <w:rsid w:val="00CC2E89"/>
    <w:rsid w:val="00CC4876"/>
    <w:rsid w:val="00CC4AAB"/>
    <w:rsid w:val="00CC7C54"/>
    <w:rsid w:val="00CD206D"/>
    <w:rsid w:val="00CD24FB"/>
    <w:rsid w:val="00CD5650"/>
    <w:rsid w:val="00CD5D64"/>
    <w:rsid w:val="00CD6A27"/>
    <w:rsid w:val="00CD6D43"/>
    <w:rsid w:val="00CE1951"/>
    <w:rsid w:val="00CE2EA0"/>
    <w:rsid w:val="00CE3E40"/>
    <w:rsid w:val="00CE4B00"/>
    <w:rsid w:val="00CE5554"/>
    <w:rsid w:val="00CF291E"/>
    <w:rsid w:val="00CF3D9F"/>
    <w:rsid w:val="00CF4404"/>
    <w:rsid w:val="00CF6725"/>
    <w:rsid w:val="00D02004"/>
    <w:rsid w:val="00D02C37"/>
    <w:rsid w:val="00D02D1E"/>
    <w:rsid w:val="00D0323F"/>
    <w:rsid w:val="00D03B53"/>
    <w:rsid w:val="00D04552"/>
    <w:rsid w:val="00D04FE2"/>
    <w:rsid w:val="00D0587F"/>
    <w:rsid w:val="00D10179"/>
    <w:rsid w:val="00D156EF"/>
    <w:rsid w:val="00D16EDD"/>
    <w:rsid w:val="00D201CE"/>
    <w:rsid w:val="00D3206F"/>
    <w:rsid w:val="00D32CBD"/>
    <w:rsid w:val="00D3358B"/>
    <w:rsid w:val="00D3371D"/>
    <w:rsid w:val="00D33EFF"/>
    <w:rsid w:val="00D345E9"/>
    <w:rsid w:val="00D3671A"/>
    <w:rsid w:val="00D373B0"/>
    <w:rsid w:val="00D37D45"/>
    <w:rsid w:val="00D41447"/>
    <w:rsid w:val="00D4354D"/>
    <w:rsid w:val="00D4381F"/>
    <w:rsid w:val="00D44B98"/>
    <w:rsid w:val="00D44C54"/>
    <w:rsid w:val="00D468C8"/>
    <w:rsid w:val="00D470B2"/>
    <w:rsid w:val="00D47F40"/>
    <w:rsid w:val="00D53300"/>
    <w:rsid w:val="00D548A7"/>
    <w:rsid w:val="00D5503D"/>
    <w:rsid w:val="00D55724"/>
    <w:rsid w:val="00D57239"/>
    <w:rsid w:val="00D611E6"/>
    <w:rsid w:val="00D61827"/>
    <w:rsid w:val="00D6250B"/>
    <w:rsid w:val="00D62575"/>
    <w:rsid w:val="00D626FE"/>
    <w:rsid w:val="00D634AA"/>
    <w:rsid w:val="00D67537"/>
    <w:rsid w:val="00D70BBA"/>
    <w:rsid w:val="00D712DA"/>
    <w:rsid w:val="00D73CAA"/>
    <w:rsid w:val="00D74946"/>
    <w:rsid w:val="00D8017F"/>
    <w:rsid w:val="00D81BC9"/>
    <w:rsid w:val="00D81D10"/>
    <w:rsid w:val="00D82B90"/>
    <w:rsid w:val="00D84756"/>
    <w:rsid w:val="00D84BE4"/>
    <w:rsid w:val="00D86DD2"/>
    <w:rsid w:val="00D91116"/>
    <w:rsid w:val="00D91C7F"/>
    <w:rsid w:val="00D92E24"/>
    <w:rsid w:val="00D94050"/>
    <w:rsid w:val="00D945D0"/>
    <w:rsid w:val="00D9618C"/>
    <w:rsid w:val="00DA17EB"/>
    <w:rsid w:val="00DA1EC4"/>
    <w:rsid w:val="00DA53ED"/>
    <w:rsid w:val="00DB2D26"/>
    <w:rsid w:val="00DB3C77"/>
    <w:rsid w:val="00DB4D7D"/>
    <w:rsid w:val="00DB4FB5"/>
    <w:rsid w:val="00DB5160"/>
    <w:rsid w:val="00DC2AC1"/>
    <w:rsid w:val="00DC2BD7"/>
    <w:rsid w:val="00DC3976"/>
    <w:rsid w:val="00DC398F"/>
    <w:rsid w:val="00DC4568"/>
    <w:rsid w:val="00DC65E4"/>
    <w:rsid w:val="00DC70BC"/>
    <w:rsid w:val="00DC734D"/>
    <w:rsid w:val="00DD138E"/>
    <w:rsid w:val="00DD2A44"/>
    <w:rsid w:val="00DD4B67"/>
    <w:rsid w:val="00DD6B80"/>
    <w:rsid w:val="00DD7CAA"/>
    <w:rsid w:val="00DE0BE9"/>
    <w:rsid w:val="00DE0D87"/>
    <w:rsid w:val="00DE2410"/>
    <w:rsid w:val="00DE3160"/>
    <w:rsid w:val="00DE33E9"/>
    <w:rsid w:val="00DE360E"/>
    <w:rsid w:val="00DE4CC6"/>
    <w:rsid w:val="00DE55D8"/>
    <w:rsid w:val="00DE74FE"/>
    <w:rsid w:val="00DF0EDF"/>
    <w:rsid w:val="00DF1150"/>
    <w:rsid w:val="00DF126D"/>
    <w:rsid w:val="00DF1713"/>
    <w:rsid w:val="00DF175B"/>
    <w:rsid w:val="00DF2868"/>
    <w:rsid w:val="00DF4118"/>
    <w:rsid w:val="00DF5874"/>
    <w:rsid w:val="00DF606E"/>
    <w:rsid w:val="00DF6A02"/>
    <w:rsid w:val="00E005C2"/>
    <w:rsid w:val="00E01557"/>
    <w:rsid w:val="00E01FBB"/>
    <w:rsid w:val="00E0326F"/>
    <w:rsid w:val="00E04394"/>
    <w:rsid w:val="00E05720"/>
    <w:rsid w:val="00E1187F"/>
    <w:rsid w:val="00E1250D"/>
    <w:rsid w:val="00E14922"/>
    <w:rsid w:val="00E15F6F"/>
    <w:rsid w:val="00E15F7D"/>
    <w:rsid w:val="00E17F3F"/>
    <w:rsid w:val="00E2046F"/>
    <w:rsid w:val="00E21DBA"/>
    <w:rsid w:val="00E226D0"/>
    <w:rsid w:val="00E234EB"/>
    <w:rsid w:val="00E24328"/>
    <w:rsid w:val="00E27EE6"/>
    <w:rsid w:val="00E3239B"/>
    <w:rsid w:val="00E33388"/>
    <w:rsid w:val="00E33825"/>
    <w:rsid w:val="00E338B1"/>
    <w:rsid w:val="00E33D73"/>
    <w:rsid w:val="00E34AB4"/>
    <w:rsid w:val="00E35137"/>
    <w:rsid w:val="00E35C0B"/>
    <w:rsid w:val="00E35ED7"/>
    <w:rsid w:val="00E43B21"/>
    <w:rsid w:val="00E43EEF"/>
    <w:rsid w:val="00E4679C"/>
    <w:rsid w:val="00E475DD"/>
    <w:rsid w:val="00E51A5E"/>
    <w:rsid w:val="00E544A2"/>
    <w:rsid w:val="00E54D36"/>
    <w:rsid w:val="00E56CED"/>
    <w:rsid w:val="00E64EE9"/>
    <w:rsid w:val="00E662E2"/>
    <w:rsid w:val="00E70022"/>
    <w:rsid w:val="00E71202"/>
    <w:rsid w:val="00E80367"/>
    <w:rsid w:val="00E81A7E"/>
    <w:rsid w:val="00E831DE"/>
    <w:rsid w:val="00E8325A"/>
    <w:rsid w:val="00E842EC"/>
    <w:rsid w:val="00E848F5"/>
    <w:rsid w:val="00E909C7"/>
    <w:rsid w:val="00E92040"/>
    <w:rsid w:val="00E928D3"/>
    <w:rsid w:val="00E92F4A"/>
    <w:rsid w:val="00E939B0"/>
    <w:rsid w:val="00E94A95"/>
    <w:rsid w:val="00E971D2"/>
    <w:rsid w:val="00EA03DE"/>
    <w:rsid w:val="00EA0520"/>
    <w:rsid w:val="00EA2AFE"/>
    <w:rsid w:val="00EA3FD3"/>
    <w:rsid w:val="00EA4EE0"/>
    <w:rsid w:val="00EA5AAA"/>
    <w:rsid w:val="00EA5B1C"/>
    <w:rsid w:val="00EB1119"/>
    <w:rsid w:val="00EB1CC5"/>
    <w:rsid w:val="00EB22A7"/>
    <w:rsid w:val="00EB533C"/>
    <w:rsid w:val="00EB53DD"/>
    <w:rsid w:val="00EB5C4B"/>
    <w:rsid w:val="00EB5DEF"/>
    <w:rsid w:val="00EB5E7D"/>
    <w:rsid w:val="00EB60A5"/>
    <w:rsid w:val="00EB6165"/>
    <w:rsid w:val="00EB6A6E"/>
    <w:rsid w:val="00EB7C58"/>
    <w:rsid w:val="00EC1115"/>
    <w:rsid w:val="00EC143C"/>
    <w:rsid w:val="00EC166A"/>
    <w:rsid w:val="00EC201E"/>
    <w:rsid w:val="00EC34E4"/>
    <w:rsid w:val="00EC59C2"/>
    <w:rsid w:val="00EC6049"/>
    <w:rsid w:val="00EC6F36"/>
    <w:rsid w:val="00ED1049"/>
    <w:rsid w:val="00ED1FD1"/>
    <w:rsid w:val="00ED3521"/>
    <w:rsid w:val="00ED5369"/>
    <w:rsid w:val="00ED7D78"/>
    <w:rsid w:val="00EE033B"/>
    <w:rsid w:val="00EE0639"/>
    <w:rsid w:val="00EE10F9"/>
    <w:rsid w:val="00EE4D04"/>
    <w:rsid w:val="00EE516C"/>
    <w:rsid w:val="00EE6FE9"/>
    <w:rsid w:val="00EF184F"/>
    <w:rsid w:val="00EF2850"/>
    <w:rsid w:val="00EF4C05"/>
    <w:rsid w:val="00EF643E"/>
    <w:rsid w:val="00F01108"/>
    <w:rsid w:val="00F05729"/>
    <w:rsid w:val="00F1226B"/>
    <w:rsid w:val="00F14029"/>
    <w:rsid w:val="00F1692F"/>
    <w:rsid w:val="00F16F8B"/>
    <w:rsid w:val="00F177B1"/>
    <w:rsid w:val="00F2055C"/>
    <w:rsid w:val="00F207BA"/>
    <w:rsid w:val="00F2160C"/>
    <w:rsid w:val="00F22164"/>
    <w:rsid w:val="00F22817"/>
    <w:rsid w:val="00F231F5"/>
    <w:rsid w:val="00F2382A"/>
    <w:rsid w:val="00F240BE"/>
    <w:rsid w:val="00F241F5"/>
    <w:rsid w:val="00F2661C"/>
    <w:rsid w:val="00F27A66"/>
    <w:rsid w:val="00F27AA3"/>
    <w:rsid w:val="00F31688"/>
    <w:rsid w:val="00F31E7E"/>
    <w:rsid w:val="00F32025"/>
    <w:rsid w:val="00F321A2"/>
    <w:rsid w:val="00F3227E"/>
    <w:rsid w:val="00F338E1"/>
    <w:rsid w:val="00F3469D"/>
    <w:rsid w:val="00F35017"/>
    <w:rsid w:val="00F40516"/>
    <w:rsid w:val="00F41680"/>
    <w:rsid w:val="00F45174"/>
    <w:rsid w:val="00F4532E"/>
    <w:rsid w:val="00F4705C"/>
    <w:rsid w:val="00F4776B"/>
    <w:rsid w:val="00F50C69"/>
    <w:rsid w:val="00F50F57"/>
    <w:rsid w:val="00F53BAA"/>
    <w:rsid w:val="00F617E2"/>
    <w:rsid w:val="00F61B45"/>
    <w:rsid w:val="00F62D52"/>
    <w:rsid w:val="00F63D84"/>
    <w:rsid w:val="00F668A8"/>
    <w:rsid w:val="00F6716B"/>
    <w:rsid w:val="00F67F8A"/>
    <w:rsid w:val="00F70757"/>
    <w:rsid w:val="00F7145D"/>
    <w:rsid w:val="00F73DFE"/>
    <w:rsid w:val="00F73F55"/>
    <w:rsid w:val="00F7477F"/>
    <w:rsid w:val="00F75505"/>
    <w:rsid w:val="00F809F5"/>
    <w:rsid w:val="00F81842"/>
    <w:rsid w:val="00F86823"/>
    <w:rsid w:val="00F86FCB"/>
    <w:rsid w:val="00F872C0"/>
    <w:rsid w:val="00F8754F"/>
    <w:rsid w:val="00F9037C"/>
    <w:rsid w:val="00F90966"/>
    <w:rsid w:val="00F9437E"/>
    <w:rsid w:val="00F95416"/>
    <w:rsid w:val="00F9573F"/>
    <w:rsid w:val="00FA089C"/>
    <w:rsid w:val="00FA22DF"/>
    <w:rsid w:val="00FA3C4B"/>
    <w:rsid w:val="00FA64E2"/>
    <w:rsid w:val="00FB05FF"/>
    <w:rsid w:val="00FB17D8"/>
    <w:rsid w:val="00FB6A3A"/>
    <w:rsid w:val="00FC07F0"/>
    <w:rsid w:val="00FC20CB"/>
    <w:rsid w:val="00FC2683"/>
    <w:rsid w:val="00FC3CDC"/>
    <w:rsid w:val="00FC66C0"/>
    <w:rsid w:val="00FC6BCA"/>
    <w:rsid w:val="00FC6F80"/>
    <w:rsid w:val="00FD2422"/>
    <w:rsid w:val="00FD59DF"/>
    <w:rsid w:val="00FE0490"/>
    <w:rsid w:val="00FE0779"/>
    <w:rsid w:val="00FE2FB4"/>
    <w:rsid w:val="00FE5A1F"/>
    <w:rsid w:val="00FF0331"/>
    <w:rsid w:val="00FF15B3"/>
    <w:rsid w:val="00FF3575"/>
    <w:rsid w:val="00FF4114"/>
    <w:rsid w:val="00FF56BC"/>
    <w:rsid w:val="00FF579D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1F8D4B6"/>
  <w15:docId w15:val="{ABAA8F34-8682-4777-A5E6-EFA5B8E1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82"/>
  </w:style>
  <w:style w:type="paragraph" w:styleId="1">
    <w:name w:val="heading 1"/>
    <w:basedOn w:val="a"/>
    <w:next w:val="a"/>
    <w:link w:val="10"/>
    <w:uiPriority w:val="9"/>
    <w:qFormat/>
    <w:rsid w:val="003941C5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C166B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66B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66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66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66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66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66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66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2645B"/>
    <w:pPr>
      <w:ind w:left="720"/>
      <w:contextualSpacing/>
    </w:pPr>
  </w:style>
  <w:style w:type="table" w:styleId="a5">
    <w:name w:val="Table Grid"/>
    <w:basedOn w:val="a1"/>
    <w:rsid w:val="00426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0"/>
    <w:link w:val="12"/>
    <w:rsid w:val="003941C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3941C5"/>
    <w:pPr>
      <w:widowControl w:val="0"/>
      <w:shd w:val="clear" w:color="auto" w:fill="FFFFFF"/>
      <w:spacing w:before="600" w:after="0" w:line="313" w:lineRule="exac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-1">
    <w:name w:val="ВКА - Таблица. Нумерация 1 ур."/>
    <w:basedOn w:val="1"/>
    <w:link w:val="-10"/>
    <w:qFormat/>
    <w:rsid w:val="007B4182"/>
    <w:pPr>
      <w:keepNext w:val="0"/>
      <w:keepLines w:val="0"/>
      <w:widowControl w:val="0"/>
      <w:numPr>
        <w:numId w:val="1"/>
      </w:numPr>
      <w:tabs>
        <w:tab w:val="center" w:pos="0"/>
      </w:tabs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Theme="minorEastAsia" w:hAnsi="Times New Roman" w:cs="Arial"/>
      <w:bCs/>
      <w:color w:val="26282F"/>
      <w:sz w:val="24"/>
      <w:szCs w:val="24"/>
      <w:lang w:eastAsia="ru-RU"/>
    </w:rPr>
  </w:style>
  <w:style w:type="character" w:customStyle="1" w:styleId="-10">
    <w:name w:val="ВКА - Таблица. Нумерация 1 ур. Знак"/>
    <w:basedOn w:val="a0"/>
    <w:link w:val="-1"/>
    <w:rsid w:val="007B4182"/>
    <w:rPr>
      <w:rFonts w:ascii="Times New Roman" w:eastAsiaTheme="minorEastAsia" w:hAnsi="Times New Roman" w:cs="Arial"/>
      <w:bCs/>
      <w:color w:val="26282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41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-11">
    <w:name w:val="ВКА - Таблица. Нумерация 1 ур.1"/>
    <w:basedOn w:val="1"/>
    <w:next w:val="-1"/>
    <w:qFormat/>
    <w:rsid w:val="003941C5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center"/>
    </w:pPr>
    <w:rPr>
      <w:rFonts w:ascii="Times New Roman" w:eastAsiaTheme="minorEastAsia" w:hAnsi="Times New Roman" w:cs="Arial"/>
      <w:bCs/>
      <w:color w:val="26282F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A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462A"/>
  </w:style>
  <w:style w:type="paragraph" w:styleId="a8">
    <w:name w:val="footer"/>
    <w:basedOn w:val="a"/>
    <w:link w:val="a9"/>
    <w:uiPriority w:val="99"/>
    <w:unhideWhenUsed/>
    <w:rsid w:val="00CA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462A"/>
  </w:style>
  <w:style w:type="character" w:customStyle="1" w:styleId="21">
    <w:name w:val="Заголовок 2 Знак"/>
    <w:basedOn w:val="a0"/>
    <w:link w:val="20"/>
    <w:uiPriority w:val="9"/>
    <w:semiHidden/>
    <w:rsid w:val="007C16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C16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C166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166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166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C166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7C16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C16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-211">
    <w:name w:val="ВКА - Таблица. Нумерация 2 ур. (1.1)"/>
    <w:basedOn w:val="20"/>
    <w:link w:val="-2110"/>
    <w:autoRedefine/>
    <w:qFormat/>
    <w:rsid w:val="007B4182"/>
    <w:pPr>
      <w:keepNext w:val="0"/>
      <w:keepLines w:val="0"/>
      <w:spacing w:before="0" w:line="240" w:lineRule="auto"/>
      <w:ind w:left="0" w:firstLine="0"/>
      <w:outlineLvl w:val="9"/>
    </w:pPr>
    <w:rPr>
      <w:rFonts w:ascii="Times New Roman" w:hAnsi="Times New Roman"/>
      <w:color w:val="auto"/>
      <w:sz w:val="24"/>
      <w:szCs w:val="24"/>
    </w:rPr>
  </w:style>
  <w:style w:type="character" w:customStyle="1" w:styleId="-2110">
    <w:name w:val="ВКА - Таблица. Нумерация 2 ур. (1.1) Знак"/>
    <w:basedOn w:val="a0"/>
    <w:link w:val="-211"/>
    <w:rsid w:val="007B4182"/>
    <w:rPr>
      <w:rFonts w:ascii="Times New Roman" w:eastAsiaTheme="majorEastAsia" w:hAnsi="Times New Roman" w:cstheme="majorBidi"/>
      <w:sz w:val="24"/>
      <w:szCs w:val="24"/>
    </w:rPr>
  </w:style>
  <w:style w:type="paragraph" w:customStyle="1" w:styleId="-3111">
    <w:name w:val="ВКА - Таблица. Нумерация 3 ур. (1.1.1)"/>
    <w:basedOn w:val="-211"/>
    <w:link w:val="-31110"/>
    <w:qFormat/>
    <w:rsid w:val="007B4182"/>
    <w:pPr>
      <w:ind w:left="576" w:hanging="576"/>
      <w:jc w:val="center"/>
      <w:outlineLvl w:val="1"/>
    </w:pPr>
  </w:style>
  <w:style w:type="character" w:customStyle="1" w:styleId="-31110">
    <w:name w:val="ВКА - Таблица. Нумерация 3 ур. (1.1.1) Знак"/>
    <w:basedOn w:val="-2110"/>
    <w:link w:val="-3111"/>
    <w:rsid w:val="007B4182"/>
    <w:rPr>
      <w:rFonts w:ascii="Times New Roman" w:eastAsiaTheme="majorEastAsia" w:hAnsi="Times New Roman" w:cstheme="majorBidi"/>
      <w:sz w:val="24"/>
      <w:szCs w:val="24"/>
    </w:rPr>
  </w:style>
  <w:style w:type="character" w:customStyle="1" w:styleId="aa">
    <w:name w:val="Основной текст_"/>
    <w:basedOn w:val="a0"/>
    <w:link w:val="22"/>
    <w:rsid w:val="00F4776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2"/>
    <w:basedOn w:val="a"/>
    <w:link w:val="aa"/>
    <w:rsid w:val="00F4776B"/>
    <w:pPr>
      <w:widowControl w:val="0"/>
      <w:shd w:val="clear" w:color="auto" w:fill="FFFFFF"/>
      <w:spacing w:before="300" w:after="0" w:line="263" w:lineRule="exact"/>
      <w:ind w:hanging="900"/>
      <w:jc w:val="both"/>
    </w:pPr>
    <w:rPr>
      <w:rFonts w:ascii="Times New Roman" w:eastAsia="Times New Roman" w:hAnsi="Times New Roman" w:cs="Times New Roman"/>
      <w:sz w:val="23"/>
      <w:szCs w:val="23"/>
    </w:rPr>
  </w:style>
  <w:style w:type="numbering" w:customStyle="1" w:styleId="2">
    <w:name w:val="Стиль2"/>
    <w:uiPriority w:val="99"/>
    <w:rsid w:val="00F4776B"/>
    <w:pPr>
      <w:numPr>
        <w:numId w:val="3"/>
      </w:numPr>
    </w:pPr>
  </w:style>
  <w:style w:type="paragraph" w:styleId="ab">
    <w:name w:val="Balloon Text"/>
    <w:basedOn w:val="a"/>
    <w:link w:val="ac"/>
    <w:uiPriority w:val="99"/>
    <w:semiHidden/>
    <w:unhideWhenUsed/>
    <w:rsid w:val="00052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2856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7C760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C760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C760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C760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C7601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AB11DF"/>
    <w:pPr>
      <w:spacing w:after="0" w:line="240" w:lineRule="auto"/>
    </w:pPr>
  </w:style>
  <w:style w:type="character" w:customStyle="1" w:styleId="v-button-caption">
    <w:name w:val="v-button-caption"/>
    <w:basedOn w:val="a0"/>
    <w:rsid w:val="00420DD2"/>
  </w:style>
  <w:style w:type="paragraph" w:styleId="af3">
    <w:name w:val="No Spacing"/>
    <w:qFormat/>
    <w:rsid w:val="00180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rsid w:val="00AE5FE8"/>
  </w:style>
  <w:style w:type="paragraph" w:customStyle="1" w:styleId="Style2">
    <w:name w:val="Style2"/>
    <w:basedOn w:val="a"/>
    <w:uiPriority w:val="99"/>
    <w:rsid w:val="008E4E63"/>
    <w:pPr>
      <w:widowControl w:val="0"/>
      <w:autoSpaceDE w:val="0"/>
      <w:autoSpaceDN w:val="0"/>
      <w:adjustRightInd w:val="0"/>
      <w:spacing w:after="0" w:line="264" w:lineRule="exact"/>
      <w:ind w:left="284" w:hanging="331"/>
      <w:jc w:val="both"/>
    </w:pPr>
    <w:rPr>
      <w:rFonts w:ascii="Tahoma" w:eastAsiaTheme="minorEastAsia" w:hAnsi="Tahoma" w:cs="Tahoma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7B35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6724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velar-solar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07843-F3C1-42E7-95B6-3F0263911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69</Pages>
  <Words>17035</Words>
  <Characters>97105</Characters>
  <Application>Microsoft Office Word</Application>
  <DocSecurity>0</DocSecurity>
  <Lines>809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113913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Vtorushin Konstantin</dc:creator>
  <cp:keywords/>
  <dc:description/>
  <cp:lastModifiedBy>Vtorushin Konstantin</cp:lastModifiedBy>
  <cp:revision>22</cp:revision>
  <cp:lastPrinted>2019-12-10T06:12:00Z</cp:lastPrinted>
  <dcterms:created xsi:type="dcterms:W3CDTF">2019-12-03T20:16:00Z</dcterms:created>
  <dcterms:modified xsi:type="dcterms:W3CDTF">2019-12-11T11:30:00Z</dcterms:modified>
</cp:coreProperties>
</file>